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6D" w:rsidRPr="0070260D" w:rsidRDefault="00A60F6D" w:rsidP="0085422B">
      <w:pPr>
        <w:spacing w:before="100" w:beforeAutospacing="1" w:after="100" w:afterAutospacing="1"/>
        <w:jc w:val="center"/>
        <w:rPr>
          <w:rFonts w:ascii="Cambria" w:hAnsi="Cambria"/>
          <w:lang w:val="bg-BG" w:eastAsia="bg-BG"/>
        </w:rPr>
      </w:pPr>
      <w:r w:rsidRPr="0070260D">
        <w:rPr>
          <w:rFonts w:ascii="Cambria" w:hAnsi="Cambria"/>
          <w:b/>
          <w:bCs/>
          <w:lang w:val="bg-BG" w:eastAsia="bg-BG"/>
        </w:rPr>
        <w:t>ОБЯВЛЕНИЕ</w:t>
      </w:r>
    </w:p>
    <w:p w:rsidR="00036E87" w:rsidRDefault="00036E87" w:rsidP="00544352">
      <w:pPr>
        <w:jc w:val="both"/>
        <w:rPr>
          <w:rFonts w:ascii="Cambria" w:hAnsi="Cambria"/>
          <w:b/>
          <w:bCs/>
          <w:lang w:val="bg-BG" w:eastAsia="bg-BG"/>
        </w:rPr>
      </w:pPr>
    </w:p>
    <w:p w:rsidR="00ED2F31" w:rsidRPr="00CC1B8F" w:rsidRDefault="00ED2F31" w:rsidP="00ED2F31">
      <w:pPr>
        <w:jc w:val="both"/>
        <w:rPr>
          <w:rFonts w:asciiTheme="majorHAnsi" w:hAnsiTheme="majorHAnsi"/>
          <w:b/>
          <w:lang w:val="bg-BG"/>
        </w:rPr>
      </w:pPr>
      <w:r w:rsidRPr="00CC1B8F">
        <w:rPr>
          <w:rFonts w:asciiTheme="majorHAnsi" w:hAnsiTheme="majorHAnsi"/>
          <w:b/>
          <w:bCs/>
          <w:lang w:val="bg-BG" w:eastAsia="bg-BG"/>
        </w:rPr>
        <w:t xml:space="preserve">Министерството на външните работи, на основание чл. 10а, ал. 2 от Закона за държавния служител и чл. 14, ал. 2 от Наредбата за провеждане на конкурсите </w:t>
      </w:r>
      <w:r w:rsidRPr="00CC1B8F">
        <w:rPr>
          <w:rFonts w:asciiTheme="majorHAnsi" w:hAnsiTheme="majorHAnsi" w:cstheme="minorHAnsi"/>
          <w:b/>
          <w:lang w:val="bg-BG"/>
        </w:rPr>
        <w:t>и подбора при мобилност на</w:t>
      </w:r>
      <w:r w:rsidRPr="00CC1B8F">
        <w:rPr>
          <w:rFonts w:asciiTheme="majorHAnsi" w:hAnsiTheme="majorHAnsi" w:cstheme="minorHAnsi"/>
          <w:lang w:val="bg-BG"/>
        </w:rPr>
        <w:t xml:space="preserve"> </w:t>
      </w:r>
      <w:r w:rsidRPr="00CC1B8F">
        <w:rPr>
          <w:rFonts w:asciiTheme="majorHAnsi" w:hAnsiTheme="majorHAnsi"/>
          <w:b/>
          <w:bCs/>
          <w:lang w:val="bg-BG" w:eastAsia="bg-BG"/>
        </w:rPr>
        <w:t xml:space="preserve"> държавни служители </w:t>
      </w:r>
      <w:r w:rsidRPr="00CC1B8F">
        <w:rPr>
          <w:rFonts w:asciiTheme="majorHAnsi" w:hAnsiTheme="majorHAnsi" w:cstheme="minorHAnsi"/>
          <w:b/>
          <w:lang w:val="bg-BG"/>
        </w:rPr>
        <w:t>/</w:t>
      </w:r>
      <w:r w:rsidRPr="00CC1B8F">
        <w:rPr>
          <w:rFonts w:asciiTheme="majorHAnsi" w:hAnsiTheme="majorHAnsi"/>
          <w:b/>
          <w:lang w:val="bg-BG"/>
        </w:rPr>
        <w:t xml:space="preserve">приета с ПМС № 304 от 03.12.2019 г., </w:t>
      </w:r>
      <w:proofErr w:type="spellStart"/>
      <w:r w:rsidRPr="00CC1B8F">
        <w:rPr>
          <w:rFonts w:asciiTheme="majorHAnsi" w:hAnsiTheme="majorHAnsi"/>
          <w:b/>
          <w:lang w:val="bg-BG"/>
        </w:rPr>
        <w:t>обн</w:t>
      </w:r>
      <w:proofErr w:type="spellEnd"/>
      <w:r w:rsidRPr="00CC1B8F">
        <w:rPr>
          <w:rFonts w:asciiTheme="majorHAnsi" w:hAnsiTheme="majorHAnsi"/>
          <w:b/>
          <w:lang w:val="bg-BG"/>
        </w:rPr>
        <w:t>. ДВ, бр.97 от 10.12.2019 г., изм. и доп. ДВ, бр. 9 от 31.01.2020 г.</w:t>
      </w:r>
      <w:r w:rsidRPr="00CC1B8F">
        <w:rPr>
          <w:rFonts w:asciiTheme="majorHAnsi" w:hAnsiTheme="majorHAnsi"/>
          <w:lang w:val="bg-BG"/>
        </w:rPr>
        <w:t xml:space="preserve">, </w:t>
      </w:r>
      <w:r w:rsidRPr="00CC1B8F">
        <w:rPr>
          <w:rFonts w:asciiTheme="majorHAnsi" w:hAnsiTheme="majorHAnsi" w:cstheme="minorHAnsi"/>
          <w:b/>
          <w:lang w:val="bg-BG"/>
        </w:rPr>
        <w:t>изм. и доп. ДВ бр.29 от 09.04.2021 г., в сила от 09.04.2021 г./,</w:t>
      </w:r>
      <w:r w:rsidRPr="00CC1B8F">
        <w:rPr>
          <w:rFonts w:asciiTheme="majorHAnsi" w:hAnsiTheme="majorHAnsi"/>
          <w:b/>
          <w:bCs/>
          <w:lang w:val="bg-BG" w:eastAsia="bg-BG"/>
        </w:rPr>
        <w:t xml:space="preserve"> обявява конкурс за назначаване на</w:t>
      </w:r>
      <w:r w:rsidRPr="00CC1B8F">
        <w:rPr>
          <w:rFonts w:asciiTheme="majorHAnsi" w:hAnsiTheme="majorHAnsi"/>
          <w:b/>
          <w:lang w:val="bg-BG"/>
        </w:rPr>
        <w:t xml:space="preserve"> държавен служител на свободна  длъжност: </w:t>
      </w:r>
    </w:p>
    <w:p w:rsidR="00036E87" w:rsidRDefault="00036E87" w:rsidP="00036E87">
      <w:pPr>
        <w:jc w:val="both"/>
        <w:rPr>
          <w:rFonts w:ascii="Cambria" w:hAnsi="Cambria"/>
          <w:b/>
          <w:lang w:val="bg-BG"/>
        </w:rPr>
      </w:pPr>
    </w:p>
    <w:p w:rsidR="000E03F3" w:rsidRPr="000E03F3" w:rsidRDefault="000E03F3" w:rsidP="000E03F3">
      <w:pPr>
        <w:jc w:val="both"/>
        <w:rPr>
          <w:rFonts w:ascii="Cambria" w:hAnsi="Cambria" w:cstheme="minorHAnsi"/>
          <w:b/>
          <w:lang w:val="bg-BG"/>
        </w:rPr>
      </w:pPr>
      <w:r w:rsidRPr="000E03F3">
        <w:rPr>
          <w:rFonts w:ascii="Cambria" w:hAnsi="Cambria" w:cstheme="minorHAnsi"/>
          <w:b/>
          <w:lang w:val="bg-BG"/>
        </w:rPr>
        <w:t xml:space="preserve">„Юрисконсулт” </w:t>
      </w:r>
      <w:r w:rsidRPr="000E03F3">
        <w:rPr>
          <w:rFonts w:ascii="Cambria" w:hAnsi="Cambria" w:cstheme="minorHAnsi"/>
          <w:lang w:val="bg-BG"/>
        </w:rPr>
        <w:t>– една щатна бройка, отдел „Обществени поръчки и международни проекти“, дирекция</w:t>
      </w:r>
      <w:r w:rsidRPr="000E03F3">
        <w:rPr>
          <w:rFonts w:ascii="Cambria" w:hAnsi="Cambria" w:cstheme="minorHAnsi"/>
          <w:b/>
          <w:lang w:val="bg-BG"/>
        </w:rPr>
        <w:t xml:space="preserve"> „Управление на собствеността и материално-техническо осигуряване”.</w:t>
      </w:r>
    </w:p>
    <w:p w:rsidR="00036E87" w:rsidRDefault="000E03F3" w:rsidP="002C1DD6">
      <w:pPr>
        <w:jc w:val="both"/>
        <w:rPr>
          <w:rFonts w:ascii="Cambria" w:hAnsi="Cambria" w:cstheme="minorHAnsi"/>
          <w:b/>
          <w:lang w:val="bg-BG"/>
        </w:rPr>
      </w:pPr>
      <w:r w:rsidRPr="00036E87">
        <w:rPr>
          <w:rFonts w:ascii="Cambria" w:hAnsi="Cambria" w:cstheme="minorHAnsi"/>
          <w:b/>
          <w:color w:val="262626" w:themeColor="text1" w:themeTint="D9"/>
          <w:lang w:val="bg-BG"/>
        </w:rPr>
        <w:t xml:space="preserve"> </w:t>
      </w:r>
    </w:p>
    <w:p w:rsidR="00036E87" w:rsidRDefault="007C4E16" w:rsidP="002C1DD6">
      <w:pPr>
        <w:jc w:val="both"/>
        <w:rPr>
          <w:rFonts w:ascii="Cambria" w:hAnsi="Cambria" w:cstheme="minorHAnsi"/>
          <w:b/>
          <w:lang w:val="bg-BG"/>
        </w:rPr>
      </w:pPr>
      <w:r w:rsidRPr="0070260D">
        <w:rPr>
          <w:rFonts w:ascii="Cambria" w:hAnsi="Cambria" w:cstheme="minorHAnsi"/>
          <w:b/>
          <w:lang w:val="bg-BG"/>
        </w:rPr>
        <w:t xml:space="preserve">Описание на длъжността: </w:t>
      </w:r>
    </w:p>
    <w:p w:rsidR="00036E87" w:rsidRDefault="00036E87" w:rsidP="002C1DD6">
      <w:pPr>
        <w:jc w:val="both"/>
        <w:rPr>
          <w:rFonts w:ascii="Cambria" w:hAnsi="Cambria" w:cstheme="minorHAnsi"/>
          <w:b/>
          <w:lang w:val="bg-BG"/>
        </w:rPr>
      </w:pPr>
    </w:p>
    <w:p w:rsidR="002C1DD6" w:rsidRPr="002C1DD6" w:rsidRDefault="002C1DD6" w:rsidP="002C1DD6">
      <w:pPr>
        <w:jc w:val="both"/>
        <w:rPr>
          <w:rFonts w:ascii="Cambria" w:hAnsi="Cambria"/>
          <w:lang w:val="bg-BG"/>
        </w:rPr>
      </w:pPr>
      <w:r w:rsidRPr="009B7D15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0EC69" wp14:editId="7C0A5547">
                <wp:simplePos x="0" y="0"/>
                <wp:positionH relativeFrom="column">
                  <wp:posOffset>2857500</wp:posOffset>
                </wp:positionH>
                <wp:positionV relativeFrom="paragraph">
                  <wp:posOffset>998220</wp:posOffset>
                </wp:positionV>
                <wp:extent cx="0" cy="0"/>
                <wp:effectExtent l="13970" t="13335" r="5080" b="5715"/>
                <wp:wrapNone/>
                <wp:docPr id="2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36288" id="Line 9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78.6pt" to="22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+fHDAIAACM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zBSJEW&#10;RrQTiqPlMrSmMy4Hj1LtbSiOXtSL2Wn63SGly4aoI48UX68G4rIQkbwJCRtnIMGh+6IZ+JCT17FP&#10;l9q2ARI6gC5xHNf7OPjFI9of0uE0IfkQYqzzn7luUTAKLIFuhCTnnfOBAskHl5BB6a2QMs5ZKtQV&#10;eDmbzGKA01KwcBncnD0eSmnRmQSlxC/WAzePblafFItgDSdsc7M9EbK3IblUAQ+KADo3q5fCj2W6&#10;3Cw2i+loOplvRtO0qkaftuV0NN9mH2fVh6osq+xnoJZN80YwxlVgN8gym/7d2G8PpBfUXZj3NiRv&#10;0WO/gOzwj6TjFMPgegkcNLvu7TBdUGJ0vr2aIPXHPdiPb3v9CwAA//8DAFBLAwQUAAYACAAAACEA&#10;ofckJ9sAAAALAQAADwAAAGRycy9kb3ducmV2LnhtbEyPwU7DMBBE70j8g7VIXCpqEyigEKdCQG5c&#10;KCCu23hJIuJ1Grtt4OtZBBIcd2Y0+6ZYTr5XOxpjF9jC6dyAIq6D67ix8PxUnVyBignZYR+YLHxQ&#10;hGV5eFBg7sKeH2m3So2SEo45WmhTGnKtY92SxzgPA7F4b2H0mOQcG+1G3Eu573VmzIX22LF8aHGg&#10;25bq99XWW4jVC22qz1k9M69nTaBsc/dwj9YeH00316ASTekvDN/4gg6lMK3Dll1UvYXzhZEtSYzF&#10;ZQZKEj/K+lfRZaH/byi/AAAA//8DAFBLAQItABQABgAIAAAAIQC2gziS/gAAAOEBAAATAAAAAAAA&#10;AAAAAAAAAAAAAABbQ29udGVudF9UeXBlc10ueG1sUEsBAi0AFAAGAAgAAAAhADj9If/WAAAAlAEA&#10;AAsAAAAAAAAAAAAAAAAALwEAAF9yZWxzLy5yZWxzUEsBAi0AFAAGAAgAAAAhAKj758cMAgAAIwQA&#10;AA4AAAAAAAAAAAAAAAAALgIAAGRycy9lMm9Eb2MueG1sUEsBAi0AFAAGAAgAAAAhAKH3JCfbAAAA&#10;CwEAAA8AAAAAAAAAAAAAAAAAZgQAAGRycy9kb3ducmV2LnhtbFBLBQYAAAAABAAEAPMAAABuBQAA&#10;AAA=&#10;"/>
            </w:pict>
          </mc:Fallback>
        </mc:AlternateContent>
      </w:r>
      <w:r w:rsidR="008369A4">
        <w:rPr>
          <w:rFonts w:ascii="Cambria" w:hAnsi="Cambria"/>
          <w:lang w:val="bg-BG"/>
        </w:rPr>
        <w:t>Взема участие при осигуряване на условия за прилагането на Закона за обществените поръчки. Участва при подготовка на необходимите документи за провеждането на обществени поръчки и дава становища за провеждането на такива. Осъществява дейността по изготвянето и сключването на договори по обществени поръчки.</w:t>
      </w:r>
    </w:p>
    <w:p w:rsidR="00A622EF" w:rsidRPr="0070260D" w:rsidRDefault="00A622EF" w:rsidP="00A622EF">
      <w:pPr>
        <w:ind w:firstLine="360"/>
        <w:jc w:val="both"/>
        <w:rPr>
          <w:rFonts w:ascii="Cambria" w:hAnsi="Cambria"/>
          <w:lang w:val="bg-BG"/>
        </w:rPr>
      </w:pPr>
    </w:p>
    <w:p w:rsidR="005529EC" w:rsidRPr="005529EC" w:rsidRDefault="005529EC" w:rsidP="005529EC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lang w:val="bg-BG"/>
        </w:rPr>
      </w:pPr>
      <w:r w:rsidRPr="005529EC">
        <w:rPr>
          <w:rFonts w:ascii="Cambria" w:hAnsi="Cambria"/>
          <w:lang w:val="bg-BG"/>
        </w:rPr>
        <w:t xml:space="preserve">Съгласно Наредбата за заплатите на служителите в държавната администрация и  Вътрешните правила за работна заплата, размерът на основното месечно възнаграждение  за длъжността „Юрисконсулт“  зависи от степента на основната месечна заплата,  съобразно признатия  професионален опит  на кандидата, като неговият  минимален размер е  както следва: за </w:t>
      </w:r>
      <w:r w:rsidRPr="005529EC">
        <w:rPr>
          <w:rFonts w:ascii="Cambria" w:hAnsi="Cambria"/>
        </w:rPr>
        <w:t>I</w:t>
      </w:r>
      <w:r w:rsidRPr="005529EC">
        <w:rPr>
          <w:rFonts w:ascii="Cambria" w:hAnsi="Cambria"/>
          <w:lang w:val="bg-BG"/>
        </w:rPr>
        <w:t xml:space="preserve"> степен –1093 лв., за </w:t>
      </w:r>
      <w:r w:rsidRPr="005529EC">
        <w:rPr>
          <w:rFonts w:ascii="Cambria" w:hAnsi="Cambria"/>
        </w:rPr>
        <w:t>II</w:t>
      </w:r>
      <w:r w:rsidRPr="005529EC">
        <w:rPr>
          <w:rFonts w:ascii="Cambria" w:hAnsi="Cambria"/>
          <w:lang w:val="bg-BG"/>
        </w:rPr>
        <w:t xml:space="preserve"> степен - 1131 лв., за </w:t>
      </w:r>
      <w:r w:rsidRPr="005529EC">
        <w:rPr>
          <w:rFonts w:ascii="Cambria" w:hAnsi="Cambria"/>
        </w:rPr>
        <w:t>III</w:t>
      </w:r>
      <w:r w:rsidRPr="005529EC">
        <w:rPr>
          <w:rFonts w:ascii="Cambria" w:hAnsi="Cambria"/>
          <w:lang w:val="bg-BG"/>
        </w:rPr>
        <w:t xml:space="preserve"> степен –  1170 лв.</w:t>
      </w:r>
    </w:p>
    <w:p w:rsidR="009C0357" w:rsidRPr="00CC1B8F" w:rsidRDefault="009C0357" w:rsidP="009C0357">
      <w:pPr>
        <w:spacing w:before="120" w:after="120"/>
        <w:jc w:val="both"/>
        <w:rPr>
          <w:rFonts w:asciiTheme="majorHAnsi" w:hAnsiTheme="majorHAnsi"/>
          <w:b/>
          <w:lang w:val="bg-BG"/>
        </w:rPr>
      </w:pPr>
      <w:r w:rsidRPr="00CC1B8F">
        <w:rPr>
          <w:rFonts w:asciiTheme="majorHAnsi" w:hAnsiTheme="majorHAnsi"/>
          <w:b/>
          <w:lang w:val="bg-BG"/>
        </w:rPr>
        <w:t>Минимални изисквания съгласно Класификатора на длъжностите в администрацията(КДА) и специфични изисквания, предвидени в нормативни актове за заемане на длъжността. Кандидатите следва:</w:t>
      </w:r>
    </w:p>
    <w:p w:rsidR="009C0357" w:rsidRPr="00CC1B8F" w:rsidRDefault="009C0357" w:rsidP="009C0357">
      <w:pPr>
        <w:pStyle w:val="ListParagraph"/>
        <w:numPr>
          <w:ilvl w:val="0"/>
          <w:numId w:val="38"/>
        </w:numPr>
        <w:tabs>
          <w:tab w:val="left" w:pos="426"/>
          <w:tab w:val="left" w:pos="9356"/>
        </w:tabs>
        <w:spacing w:after="0" w:line="240" w:lineRule="auto"/>
        <w:ind w:left="851" w:right="342" w:hanging="153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 xml:space="preserve">Да са  български граждани и да нямат друго гражданство освен на държава - членка на Европейския съюз, съгласно чл. 27, ал. 2, т.1  във </w:t>
      </w:r>
      <w:proofErr w:type="spellStart"/>
      <w:r w:rsidRPr="00CC1B8F">
        <w:rPr>
          <w:rFonts w:ascii="Cambria" w:hAnsi="Cambria"/>
          <w:sz w:val="24"/>
          <w:szCs w:val="24"/>
        </w:rPr>
        <w:t>вр</w:t>
      </w:r>
      <w:proofErr w:type="spellEnd"/>
      <w:r w:rsidRPr="00CC1B8F">
        <w:rPr>
          <w:rFonts w:ascii="Cambria" w:hAnsi="Cambria"/>
          <w:sz w:val="24"/>
          <w:szCs w:val="24"/>
        </w:rPr>
        <w:t>. с ал. 1, т. 1 от Закона за дипломатическата служба;</w:t>
      </w:r>
    </w:p>
    <w:p w:rsidR="009C0357" w:rsidRDefault="009C0357" w:rsidP="009C0357">
      <w:pPr>
        <w:pStyle w:val="ListParagraph"/>
        <w:numPr>
          <w:ilvl w:val="0"/>
          <w:numId w:val="38"/>
        </w:numPr>
        <w:tabs>
          <w:tab w:val="left" w:pos="426"/>
          <w:tab w:val="left" w:pos="9356"/>
        </w:tabs>
        <w:spacing w:after="0" w:line="240" w:lineRule="auto"/>
        <w:ind w:left="851" w:right="342" w:hanging="153"/>
        <w:jc w:val="both"/>
        <w:rPr>
          <w:rFonts w:ascii="Cambria" w:hAnsi="Cambria"/>
        </w:rPr>
      </w:pPr>
      <w:r w:rsidRPr="008977AC">
        <w:rPr>
          <w:rFonts w:ascii="Cambria" w:hAnsi="Cambria"/>
          <w:sz w:val="24"/>
          <w:szCs w:val="24"/>
        </w:rPr>
        <w:t xml:space="preserve">Да притежават завършено висше образование с образователно-квалификационна степен „магистър“ съгласно чл. 27, ал. 2, т.1 във </w:t>
      </w:r>
      <w:proofErr w:type="spellStart"/>
      <w:r w:rsidRPr="008977AC">
        <w:rPr>
          <w:rFonts w:ascii="Cambria" w:hAnsi="Cambria"/>
          <w:sz w:val="24"/>
          <w:szCs w:val="24"/>
        </w:rPr>
        <w:t>вр</w:t>
      </w:r>
      <w:proofErr w:type="spellEnd"/>
      <w:r w:rsidRPr="008977AC">
        <w:rPr>
          <w:rFonts w:ascii="Cambria" w:hAnsi="Cambria"/>
          <w:sz w:val="24"/>
          <w:szCs w:val="24"/>
        </w:rPr>
        <w:t xml:space="preserve">. с ал. 1, т. 2 от Закона за дипломатическата служба в професионална област: </w:t>
      </w:r>
      <w:r>
        <w:rPr>
          <w:rFonts w:ascii="Cambria" w:hAnsi="Cambria" w:cstheme="minorHAnsi"/>
        </w:rPr>
        <w:t>право</w:t>
      </w:r>
      <w:r w:rsidRPr="008977AC">
        <w:rPr>
          <w:rFonts w:ascii="Cambria" w:hAnsi="Cambria"/>
          <w:sz w:val="24"/>
          <w:szCs w:val="24"/>
        </w:rPr>
        <w:t>;</w:t>
      </w:r>
      <w:r w:rsidRPr="009E40AA">
        <w:rPr>
          <w:rFonts w:ascii="Cambria" w:hAnsi="Cambria"/>
        </w:rPr>
        <w:t xml:space="preserve"> </w:t>
      </w:r>
    </w:p>
    <w:p w:rsidR="009C0357" w:rsidRPr="008977AC" w:rsidRDefault="009C0357" w:rsidP="009C0357">
      <w:pPr>
        <w:pStyle w:val="ListParagraph"/>
        <w:numPr>
          <w:ilvl w:val="0"/>
          <w:numId w:val="3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Д</w:t>
      </w:r>
      <w:r w:rsidRPr="00F54684">
        <w:rPr>
          <w:rFonts w:ascii="Cambria" w:hAnsi="Cambria"/>
        </w:rPr>
        <w:t xml:space="preserve">а </w:t>
      </w:r>
      <w:r>
        <w:rPr>
          <w:rFonts w:ascii="Cambria" w:hAnsi="Cambria"/>
        </w:rPr>
        <w:t xml:space="preserve"> имат</w:t>
      </w:r>
      <w:r w:rsidRPr="00F54684">
        <w:rPr>
          <w:rFonts w:ascii="Cambria" w:hAnsi="Cambria"/>
        </w:rPr>
        <w:t xml:space="preserve"> придобита юридическа правоспособност;</w:t>
      </w:r>
    </w:p>
    <w:p w:rsidR="009C0357" w:rsidRPr="00CC1B8F" w:rsidRDefault="009C0357" w:rsidP="009C0357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851" w:right="342" w:hanging="153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>Да владеят най-малко един чужд език</w:t>
      </w:r>
      <w:r w:rsidRPr="00CC1B8F">
        <w:rPr>
          <w:rFonts w:asciiTheme="majorHAnsi" w:hAnsiTheme="majorHAnsi"/>
          <w:sz w:val="24"/>
          <w:szCs w:val="24"/>
        </w:rPr>
        <w:t xml:space="preserve"> </w:t>
      </w:r>
      <w:r w:rsidRPr="00CC1B8F">
        <w:rPr>
          <w:rFonts w:ascii="Cambria" w:hAnsi="Cambria"/>
          <w:sz w:val="24"/>
          <w:szCs w:val="24"/>
        </w:rPr>
        <w:t xml:space="preserve">съгласно чл. 27, ал. 2, т. 2 от Закона за дипломатическата служба; </w:t>
      </w:r>
    </w:p>
    <w:p w:rsidR="009C0357" w:rsidRPr="008977AC" w:rsidRDefault="009C0357" w:rsidP="009C0357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851" w:right="342" w:hanging="153"/>
        <w:jc w:val="both"/>
        <w:rPr>
          <w:rFonts w:ascii="Cambria" w:hAnsi="Cambria"/>
          <w:sz w:val="24"/>
          <w:szCs w:val="24"/>
        </w:rPr>
      </w:pPr>
      <w:r w:rsidRPr="008977AC">
        <w:rPr>
          <w:rFonts w:ascii="Cambria" w:hAnsi="Cambria"/>
          <w:sz w:val="24"/>
          <w:szCs w:val="24"/>
        </w:rPr>
        <w:t>Да притежават компютърна грамотност</w:t>
      </w:r>
      <w:r w:rsidRPr="008977AC">
        <w:rPr>
          <w:rFonts w:ascii="Cambria" w:eastAsia="Times New Roman" w:hAnsi="Cambria"/>
          <w:sz w:val="24"/>
          <w:szCs w:val="24"/>
        </w:rPr>
        <w:t>,</w:t>
      </w:r>
      <w:r w:rsidRPr="008977AC">
        <w:rPr>
          <w:rFonts w:ascii="Cambria" w:hAnsi="Cambria"/>
          <w:sz w:val="24"/>
          <w:szCs w:val="24"/>
        </w:rPr>
        <w:t xml:space="preserve"> </w:t>
      </w:r>
      <w:r w:rsidRPr="008977AC">
        <w:rPr>
          <w:rFonts w:ascii="Cambria" w:eastAsia="Times New Roman" w:hAnsi="Cambria"/>
          <w:sz w:val="24"/>
          <w:szCs w:val="24"/>
        </w:rPr>
        <w:t xml:space="preserve">съгласно чл. 27, ал. 2, т.1  във </w:t>
      </w:r>
      <w:proofErr w:type="spellStart"/>
      <w:r w:rsidRPr="008977AC">
        <w:rPr>
          <w:rFonts w:ascii="Cambria" w:eastAsia="Times New Roman" w:hAnsi="Cambria"/>
          <w:sz w:val="24"/>
          <w:szCs w:val="24"/>
        </w:rPr>
        <w:t>вр</w:t>
      </w:r>
      <w:proofErr w:type="spellEnd"/>
      <w:r w:rsidRPr="008977AC">
        <w:rPr>
          <w:rFonts w:ascii="Cambria" w:eastAsia="Times New Roman" w:hAnsi="Cambria"/>
          <w:sz w:val="24"/>
          <w:szCs w:val="24"/>
        </w:rPr>
        <w:t xml:space="preserve">. с ал. 1, т. 4 от Закона за дипломатическата служба </w:t>
      </w:r>
      <w:r w:rsidRPr="008977AC">
        <w:rPr>
          <w:rFonts w:ascii="Cambria" w:hAnsi="Cambria"/>
          <w:sz w:val="24"/>
          <w:szCs w:val="24"/>
        </w:rPr>
        <w:t xml:space="preserve">–  </w:t>
      </w:r>
      <w:r w:rsidRPr="008977AC">
        <w:rPr>
          <w:rFonts w:ascii="Cambria" w:eastAsia="Times New Roman" w:hAnsi="Cambria"/>
          <w:sz w:val="24"/>
          <w:szCs w:val="24"/>
        </w:rPr>
        <w:t>работа с Microsoft Office</w:t>
      </w:r>
      <w:r w:rsidRPr="008977AC">
        <w:rPr>
          <w:rFonts w:ascii="Cambria" w:hAnsi="Cambria"/>
          <w:sz w:val="24"/>
          <w:szCs w:val="24"/>
        </w:rPr>
        <w:t xml:space="preserve">; </w:t>
      </w:r>
    </w:p>
    <w:p w:rsidR="009C0357" w:rsidRPr="00F534BB" w:rsidRDefault="009C0357" w:rsidP="00F534BB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851" w:right="342" w:hanging="153"/>
        <w:jc w:val="both"/>
        <w:rPr>
          <w:rFonts w:ascii="Cambria" w:hAnsi="Cambria"/>
          <w:sz w:val="24"/>
          <w:szCs w:val="24"/>
        </w:rPr>
      </w:pPr>
      <w:r w:rsidRPr="008977AC">
        <w:rPr>
          <w:rFonts w:ascii="Cambria" w:hAnsi="Cambria"/>
          <w:sz w:val="24"/>
          <w:szCs w:val="24"/>
        </w:rPr>
        <w:lastRenderedPageBreak/>
        <w:t>Да не страдат от хронично психическо заболяване</w:t>
      </w:r>
      <w:r w:rsidRPr="008977AC">
        <w:rPr>
          <w:rFonts w:asciiTheme="majorHAnsi" w:hAnsiTheme="majorHAnsi"/>
          <w:sz w:val="24"/>
          <w:szCs w:val="24"/>
        </w:rPr>
        <w:t xml:space="preserve"> съгласно чл. 27, ал. 2, т.1 във </w:t>
      </w:r>
      <w:proofErr w:type="spellStart"/>
      <w:r w:rsidRPr="008977AC">
        <w:rPr>
          <w:rFonts w:asciiTheme="majorHAnsi" w:hAnsiTheme="majorHAnsi"/>
          <w:sz w:val="24"/>
          <w:szCs w:val="24"/>
        </w:rPr>
        <w:t>вр</w:t>
      </w:r>
      <w:proofErr w:type="spellEnd"/>
      <w:r w:rsidRPr="008977AC">
        <w:rPr>
          <w:rFonts w:asciiTheme="majorHAnsi" w:hAnsiTheme="majorHAnsi"/>
          <w:sz w:val="24"/>
          <w:szCs w:val="24"/>
        </w:rPr>
        <w:t>. с ал. 1, т. 5 от Закона за дипломатическата служба</w:t>
      </w:r>
      <w:r w:rsidRPr="008977AC">
        <w:rPr>
          <w:rFonts w:ascii="Cambria" w:hAnsi="Cambria"/>
          <w:sz w:val="24"/>
          <w:szCs w:val="24"/>
        </w:rPr>
        <w:t>;</w:t>
      </w:r>
    </w:p>
    <w:p w:rsidR="009C0357" w:rsidRPr="00CC1B8F" w:rsidRDefault="009C0357" w:rsidP="009C0357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851" w:right="342" w:hanging="153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>Да отговарят на другите изисквания за заемане на държавна служба по чл. 7, ал. 1 и ал. 2 от Закона за държавния служител.</w:t>
      </w:r>
    </w:p>
    <w:p w:rsidR="009C0357" w:rsidRPr="00CC1B8F" w:rsidRDefault="009C0357" w:rsidP="009C0357">
      <w:pPr>
        <w:widowControl w:val="0"/>
        <w:autoSpaceDE w:val="0"/>
        <w:autoSpaceDN w:val="0"/>
        <w:adjustRightInd w:val="0"/>
        <w:spacing w:before="120" w:after="200"/>
        <w:jc w:val="both"/>
        <w:rPr>
          <w:rFonts w:asciiTheme="majorHAnsi" w:eastAsia="Calibri" w:hAnsiTheme="majorHAnsi"/>
          <w:b/>
          <w:lang w:val="bg-BG"/>
        </w:rPr>
      </w:pPr>
      <w:r w:rsidRPr="00CC1B8F">
        <w:rPr>
          <w:rFonts w:asciiTheme="majorHAnsi" w:eastAsia="Calibri" w:hAnsiTheme="majorHAnsi"/>
          <w:b/>
          <w:lang w:val="bg-BG"/>
        </w:rPr>
        <w:t>Начин на провеждане на конкурса:</w:t>
      </w:r>
    </w:p>
    <w:p w:rsidR="009C0357" w:rsidRPr="00CC1B8F" w:rsidRDefault="009C0357" w:rsidP="009C0357">
      <w:pPr>
        <w:numPr>
          <w:ilvl w:val="0"/>
          <w:numId w:val="16"/>
        </w:numPr>
        <w:spacing w:before="120"/>
        <w:ind w:left="425" w:firstLine="0"/>
        <w:jc w:val="both"/>
        <w:rPr>
          <w:rFonts w:asciiTheme="majorHAnsi" w:eastAsia="Calibri" w:hAnsiTheme="majorHAnsi"/>
          <w:b/>
          <w:lang w:val="bg-BG"/>
        </w:rPr>
      </w:pPr>
      <w:r w:rsidRPr="00CC1B8F">
        <w:rPr>
          <w:rFonts w:asciiTheme="majorHAnsi" w:eastAsia="Calibri" w:hAnsiTheme="majorHAnsi"/>
          <w:b/>
          <w:lang w:val="bg-BG"/>
        </w:rPr>
        <w:t>Първи етап:</w:t>
      </w:r>
    </w:p>
    <w:p w:rsidR="009C0357" w:rsidRPr="00CC1B8F" w:rsidRDefault="009C0357" w:rsidP="009C0357">
      <w:pPr>
        <w:pStyle w:val="ListParagraph"/>
        <w:numPr>
          <w:ilvl w:val="0"/>
          <w:numId w:val="38"/>
        </w:numPr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CC1B8F">
        <w:rPr>
          <w:rFonts w:asciiTheme="majorHAnsi" w:eastAsia="Times New Roman" w:hAnsiTheme="majorHAnsi" w:cs="Times New Roman"/>
          <w:sz w:val="24"/>
          <w:szCs w:val="24"/>
          <w:lang w:eastAsia="bg-BG"/>
        </w:rPr>
        <w:t>Писмена разработка по въпроси от обхвата на изискванията за длъжността.</w:t>
      </w:r>
    </w:p>
    <w:p w:rsidR="009C0357" w:rsidRPr="00CC1B8F" w:rsidRDefault="009C0357" w:rsidP="009C0357">
      <w:pPr>
        <w:numPr>
          <w:ilvl w:val="0"/>
          <w:numId w:val="16"/>
        </w:numPr>
        <w:spacing w:after="200"/>
        <w:ind w:left="426" w:firstLine="0"/>
        <w:contextualSpacing/>
        <w:jc w:val="both"/>
        <w:rPr>
          <w:rFonts w:asciiTheme="majorHAnsi" w:eastAsia="Calibri" w:hAnsiTheme="majorHAnsi"/>
          <w:b/>
          <w:lang w:val="bg-BG"/>
        </w:rPr>
      </w:pPr>
      <w:r w:rsidRPr="00CC1B8F">
        <w:rPr>
          <w:rFonts w:asciiTheme="majorHAnsi" w:eastAsia="Calibri" w:hAnsiTheme="majorHAnsi"/>
          <w:b/>
          <w:lang w:val="bg-BG"/>
        </w:rPr>
        <w:t>Втори етап:</w:t>
      </w:r>
    </w:p>
    <w:p w:rsidR="009C0357" w:rsidRPr="00CC1B8F" w:rsidRDefault="009C0357" w:rsidP="009C0357">
      <w:pPr>
        <w:numPr>
          <w:ilvl w:val="0"/>
          <w:numId w:val="17"/>
        </w:numPr>
        <w:spacing w:after="200"/>
        <w:ind w:left="0" w:firstLine="426"/>
        <w:contextualSpacing/>
        <w:jc w:val="both"/>
        <w:rPr>
          <w:rFonts w:asciiTheme="majorHAnsi" w:eastAsia="Calibri" w:hAnsiTheme="majorHAnsi"/>
          <w:lang w:val="bg-BG"/>
        </w:rPr>
      </w:pPr>
      <w:r w:rsidRPr="00CC1B8F">
        <w:rPr>
          <w:rFonts w:asciiTheme="majorHAnsi" w:eastAsia="Calibri" w:hAnsiTheme="majorHAnsi"/>
          <w:lang w:val="bg-BG"/>
        </w:rPr>
        <w:t>Интервю.</w:t>
      </w:r>
    </w:p>
    <w:p w:rsidR="009C0357" w:rsidRPr="00CC1B8F" w:rsidRDefault="009C0357" w:rsidP="009C0357">
      <w:pPr>
        <w:spacing w:after="200"/>
        <w:ind w:left="426"/>
        <w:contextualSpacing/>
        <w:jc w:val="both"/>
        <w:rPr>
          <w:rFonts w:asciiTheme="majorHAnsi" w:eastAsia="Calibri" w:hAnsiTheme="majorHAnsi"/>
          <w:lang w:val="bg-BG"/>
        </w:rPr>
      </w:pPr>
    </w:p>
    <w:p w:rsidR="009C0357" w:rsidRPr="00CC1B8F" w:rsidRDefault="009C0357" w:rsidP="009C0357">
      <w:pPr>
        <w:spacing w:before="120" w:after="120"/>
        <w:jc w:val="both"/>
        <w:rPr>
          <w:rFonts w:asciiTheme="majorHAnsi" w:eastAsia="Calibri" w:hAnsiTheme="majorHAnsi"/>
          <w:b/>
          <w:lang w:val="bg-BG"/>
        </w:rPr>
      </w:pPr>
      <w:r w:rsidRPr="00CC1B8F">
        <w:rPr>
          <w:rFonts w:asciiTheme="majorHAnsi" w:eastAsia="Calibri" w:hAnsiTheme="majorHAnsi"/>
          <w:b/>
          <w:lang w:val="bg-BG"/>
        </w:rPr>
        <w:t xml:space="preserve">      Необходими документи за участие в конкурса:</w:t>
      </w:r>
    </w:p>
    <w:p w:rsidR="009C0357" w:rsidRPr="00CC1B8F" w:rsidRDefault="009C0357" w:rsidP="009C0357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>Писмено заявление за участие в конкурса, съгласно Приложение № 3 към чл. 17, ал. 2 от Наредбата за провеждане на конкурсите и подбора при мобилност на държавни служители;</w:t>
      </w:r>
    </w:p>
    <w:p w:rsidR="009C0357" w:rsidRPr="00CC1B8F" w:rsidRDefault="009C0357" w:rsidP="009C0357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>Декларация от кандидата, че е български гражданин и няма друго гражданство освен на държава-членка на Европейския съюз, както и за обстоятелствата, че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 длъжност;</w:t>
      </w:r>
    </w:p>
    <w:p w:rsidR="009C0357" w:rsidRPr="00CC1B8F" w:rsidRDefault="009C0357" w:rsidP="009C0357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>Копия от документи за придобитата образователно-квалификационна степен, допълнителна квалификация и правоспособност, които се изискват за длъжността (документите, издадени в чужбина, следва да бъдат признати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 (</w:t>
      </w:r>
      <w:proofErr w:type="spellStart"/>
      <w:r w:rsidRPr="00CC1B8F">
        <w:rPr>
          <w:rFonts w:ascii="Cambria" w:hAnsi="Cambria"/>
          <w:sz w:val="24"/>
          <w:szCs w:val="24"/>
        </w:rPr>
        <w:t>обн</w:t>
      </w:r>
      <w:proofErr w:type="spellEnd"/>
      <w:r w:rsidRPr="00CC1B8F">
        <w:rPr>
          <w:rFonts w:ascii="Cambria" w:hAnsi="Cambria"/>
          <w:sz w:val="24"/>
          <w:szCs w:val="24"/>
        </w:rPr>
        <w:t xml:space="preserve">. ДВ, бр. 69 от 22.08.2000 г., </w:t>
      </w:r>
      <w:proofErr w:type="spellStart"/>
      <w:r w:rsidRPr="00CC1B8F">
        <w:rPr>
          <w:rFonts w:ascii="Cambria" w:hAnsi="Cambria"/>
          <w:sz w:val="24"/>
          <w:szCs w:val="24"/>
        </w:rPr>
        <w:t>посл</w:t>
      </w:r>
      <w:proofErr w:type="spellEnd"/>
      <w:r w:rsidRPr="00CC1B8F">
        <w:rPr>
          <w:rFonts w:ascii="Cambria" w:hAnsi="Cambria"/>
          <w:sz w:val="24"/>
          <w:szCs w:val="24"/>
        </w:rPr>
        <w:t xml:space="preserve">. изм., </w:t>
      </w:r>
      <w:proofErr w:type="spellStart"/>
      <w:r w:rsidRPr="00CC1B8F">
        <w:rPr>
          <w:rFonts w:ascii="Cambria" w:hAnsi="Cambria"/>
          <w:sz w:val="24"/>
          <w:szCs w:val="24"/>
        </w:rPr>
        <w:t>обн</w:t>
      </w:r>
      <w:proofErr w:type="spellEnd"/>
      <w:r w:rsidRPr="00CC1B8F">
        <w:rPr>
          <w:rFonts w:ascii="Cambria" w:hAnsi="Cambria"/>
          <w:sz w:val="24"/>
          <w:szCs w:val="24"/>
        </w:rPr>
        <w:t>. ДВ, бр.28 от 2019г.);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9C0357" w:rsidRPr="00CC1B8F" w:rsidRDefault="009C0357" w:rsidP="009C0357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>Копия от документи, удостоверяващи владеенето на чужди езици (степента „владеене” се доказва в съответствие с Наредба № 1 от 14.10.2013 г. за кариерното развитие на дипломатическите служители и ротацията на служителите в дипломатическата служба, изд. от Министъра на външните работи (</w:t>
      </w:r>
      <w:proofErr w:type="spellStart"/>
      <w:r w:rsidRPr="00CC1B8F">
        <w:rPr>
          <w:rFonts w:ascii="Cambria" w:hAnsi="Cambria"/>
          <w:sz w:val="24"/>
          <w:szCs w:val="24"/>
        </w:rPr>
        <w:t>обн</w:t>
      </w:r>
      <w:proofErr w:type="spellEnd"/>
      <w:r w:rsidRPr="00CC1B8F">
        <w:rPr>
          <w:rFonts w:ascii="Cambria" w:hAnsi="Cambria"/>
          <w:sz w:val="24"/>
          <w:szCs w:val="24"/>
        </w:rPr>
        <w:t>. ДВ, бр. 92 от 22.10.2013 г.);</w:t>
      </w:r>
    </w:p>
    <w:p w:rsidR="009C0357" w:rsidRPr="00CC1B8F" w:rsidRDefault="009C0357" w:rsidP="009C0357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 xml:space="preserve">Оригинал и копие на удостоверение, издадено вследствие на извършен преглед в специализирано психиатрично заведение, че кандидатът не страда от хронично психическо заболяване (оригиналът на удостоверението ще бъде върнат на кандидата след сверяване на </w:t>
      </w:r>
      <w:r w:rsidRPr="00CC1B8F">
        <w:rPr>
          <w:rFonts w:ascii="Cambria" w:hAnsi="Cambria"/>
          <w:sz w:val="24"/>
          <w:szCs w:val="24"/>
        </w:rPr>
        <w:lastRenderedPageBreak/>
        <w:t xml:space="preserve">верността на съдържанието с копието на документа); удостоверението следва да бъде издадено не по-късно от 6 (шест) месеца преди датата на подаване на заявлението; </w:t>
      </w:r>
    </w:p>
    <w:p w:rsidR="009C0357" w:rsidRPr="00CC1B8F" w:rsidRDefault="009C0357" w:rsidP="009C0357">
      <w:pPr>
        <w:pStyle w:val="ListParagraph"/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line="240" w:lineRule="auto"/>
        <w:ind w:right="-108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>Декларация или сертификат за притежавани компютърни умения.</w:t>
      </w:r>
    </w:p>
    <w:p w:rsidR="009C0357" w:rsidRPr="00CC1B8F" w:rsidRDefault="009C0357" w:rsidP="009C0357">
      <w:pPr>
        <w:tabs>
          <w:tab w:val="left" w:pos="709"/>
        </w:tabs>
        <w:jc w:val="both"/>
        <w:rPr>
          <w:rFonts w:asciiTheme="majorHAnsi" w:eastAsia="Calibri" w:hAnsiTheme="majorHAnsi"/>
          <w:lang w:val="bg-BG"/>
        </w:rPr>
      </w:pPr>
      <w:r w:rsidRPr="00CC1B8F">
        <w:rPr>
          <w:rFonts w:asciiTheme="majorHAnsi" w:hAnsiTheme="majorHAnsi"/>
          <w:lang w:val="bg-BG"/>
        </w:rPr>
        <w:t>Необходимите документи за участие в конкурса</w:t>
      </w:r>
      <w:r w:rsidRPr="00CC1B8F">
        <w:rPr>
          <w:rFonts w:asciiTheme="majorHAnsi" w:eastAsia="Calibri" w:hAnsiTheme="majorHAnsi"/>
          <w:b/>
          <w:lang w:val="bg-BG"/>
        </w:rPr>
        <w:t xml:space="preserve"> </w:t>
      </w:r>
      <w:r w:rsidRPr="00CC1B8F">
        <w:rPr>
          <w:rFonts w:asciiTheme="majorHAnsi" w:eastAsia="Calibri" w:hAnsiTheme="majorHAnsi"/>
          <w:lang w:val="bg-BG"/>
        </w:rPr>
        <w:t xml:space="preserve">се подават лично или чрез пълномощник в Приемната на  Министерството на външните работи, гр. София, ул. „Александър Жендов” № 2, от </w:t>
      </w:r>
      <w:r w:rsidRPr="00CC1B8F">
        <w:rPr>
          <w:rFonts w:asciiTheme="majorHAnsi" w:eastAsia="Calibri" w:hAnsiTheme="majorHAnsi"/>
          <w:b/>
          <w:lang w:val="bg-BG"/>
        </w:rPr>
        <w:t>15:30 до 16:30 ч.</w:t>
      </w:r>
      <w:r w:rsidRPr="00CC1B8F">
        <w:rPr>
          <w:rFonts w:asciiTheme="majorHAnsi" w:eastAsia="Calibri" w:hAnsiTheme="majorHAnsi"/>
          <w:lang w:val="bg-BG"/>
        </w:rPr>
        <w:t xml:space="preserve"> или по електронен път на адрес: </w:t>
      </w:r>
      <w:hyperlink r:id="rId8" w:history="1">
        <w:r w:rsidRPr="00CC1B8F">
          <w:rPr>
            <w:rFonts w:asciiTheme="majorHAnsi" w:hAnsiTheme="majorHAnsi"/>
            <w:color w:val="0000FF"/>
            <w:u w:val="single"/>
            <w:lang w:val="bg-BG"/>
          </w:rPr>
          <w:t>kariera@mfa.bg</w:t>
        </w:r>
      </w:hyperlink>
      <w:r w:rsidRPr="00CC1B8F">
        <w:rPr>
          <w:rFonts w:asciiTheme="majorHAnsi" w:eastAsia="Calibri" w:hAnsiTheme="majorHAnsi"/>
          <w:lang w:val="bg-BG"/>
        </w:rPr>
        <w:t>, като в този случай заявлението по чл. 17, ал. 2 и декларацията по  т. 2</w:t>
      </w:r>
      <w:r w:rsidRPr="00CC1B8F">
        <w:rPr>
          <w:rFonts w:asciiTheme="majorHAnsi" w:hAnsiTheme="majorHAnsi"/>
          <w:lang w:val="bg-BG"/>
        </w:rPr>
        <w:t xml:space="preserve"> от </w:t>
      </w:r>
      <w:r w:rsidRPr="00CC1B8F">
        <w:rPr>
          <w:rFonts w:asciiTheme="majorHAnsi" w:eastAsia="Calibri" w:hAnsiTheme="majorHAnsi"/>
          <w:lang w:val="bg-BG"/>
        </w:rPr>
        <w:t>необходимите документи за участие в конкурса, следва да бъдат подписани от кандидата с електронен подпис.</w:t>
      </w:r>
    </w:p>
    <w:p w:rsidR="009C0357" w:rsidRPr="00CC1B8F" w:rsidRDefault="009C0357" w:rsidP="009C0357">
      <w:pPr>
        <w:tabs>
          <w:tab w:val="left" w:pos="709"/>
        </w:tabs>
        <w:jc w:val="both"/>
        <w:rPr>
          <w:rFonts w:asciiTheme="majorHAnsi" w:eastAsia="Calibri" w:hAnsiTheme="majorHAnsi"/>
          <w:lang w:val="bg-BG"/>
        </w:rPr>
      </w:pPr>
      <w:r w:rsidRPr="00CC1B8F">
        <w:rPr>
          <w:rFonts w:asciiTheme="majorHAnsi" w:hAnsiTheme="majorHAnsi"/>
          <w:b/>
          <w:color w:val="262626" w:themeColor="text1" w:themeTint="D9"/>
          <w:lang w:val="bg-BG"/>
        </w:rPr>
        <w:t xml:space="preserve"> </w:t>
      </w:r>
    </w:p>
    <w:p w:rsidR="009C0357" w:rsidRPr="00CC1B8F" w:rsidRDefault="009C0357" w:rsidP="009C0357">
      <w:pPr>
        <w:tabs>
          <w:tab w:val="left" w:pos="709"/>
        </w:tabs>
        <w:jc w:val="both"/>
        <w:rPr>
          <w:rFonts w:asciiTheme="majorHAnsi" w:hAnsiTheme="majorHAnsi"/>
          <w:b/>
          <w:lang w:val="bg-BG"/>
        </w:rPr>
      </w:pPr>
      <w:r w:rsidRPr="00CC1B8F">
        <w:rPr>
          <w:rFonts w:asciiTheme="majorHAnsi" w:hAnsiTheme="majorHAnsi"/>
          <w:b/>
          <w:lang w:val="bg-BG"/>
        </w:rPr>
        <w:t xml:space="preserve">Документите се подават в 10-дневен срок от публикуване на Обявлението за конкурса. </w:t>
      </w:r>
    </w:p>
    <w:p w:rsidR="009C0357" w:rsidRPr="00CC1B8F" w:rsidRDefault="009C0357" w:rsidP="009C0357">
      <w:pPr>
        <w:tabs>
          <w:tab w:val="left" w:pos="709"/>
        </w:tabs>
        <w:spacing w:before="120"/>
        <w:jc w:val="both"/>
        <w:rPr>
          <w:rFonts w:asciiTheme="majorHAnsi" w:hAnsiTheme="majorHAnsi"/>
          <w:bCs/>
          <w:lang w:val="bg-BG" w:eastAsia="bg-BG"/>
        </w:rPr>
      </w:pPr>
      <w:r w:rsidRPr="00CC1B8F">
        <w:rPr>
          <w:rFonts w:asciiTheme="majorHAnsi" w:hAnsiTheme="majorHAnsi"/>
          <w:bCs/>
          <w:lang w:val="bg-BG" w:eastAsia="bg-BG"/>
        </w:rPr>
        <w:t>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:rsidR="009C0357" w:rsidRPr="00CC1B8F" w:rsidRDefault="009C0357" w:rsidP="009C0357">
      <w:pPr>
        <w:tabs>
          <w:tab w:val="left" w:pos="709"/>
        </w:tabs>
        <w:spacing w:before="120"/>
        <w:jc w:val="both"/>
        <w:rPr>
          <w:rFonts w:asciiTheme="majorHAnsi" w:hAnsiTheme="majorHAnsi"/>
          <w:b/>
          <w:lang w:val="bg-BG"/>
        </w:rPr>
      </w:pPr>
      <w:r w:rsidRPr="00CC1B8F">
        <w:rPr>
          <w:rFonts w:asciiTheme="majorHAnsi" w:hAnsiTheme="majorHAnsi"/>
          <w:bCs/>
          <w:lang w:val="bg-BG" w:eastAsia="bg-BG"/>
        </w:rPr>
        <w:t xml:space="preserve">Мястото за поставяне на обявлението и обявяване на списъците и други съобщения във връзка с конкурса, е </w:t>
      </w:r>
      <w:r w:rsidRPr="00CC1B8F">
        <w:rPr>
          <w:rFonts w:asciiTheme="majorHAnsi" w:hAnsiTheme="majorHAnsi"/>
          <w:b/>
          <w:bCs/>
          <w:lang w:val="bg-BG" w:eastAsia="bg-BG"/>
        </w:rPr>
        <w:t>Пропускът за посетители</w:t>
      </w:r>
      <w:r w:rsidRPr="00CC1B8F">
        <w:rPr>
          <w:rFonts w:asciiTheme="majorHAnsi" w:hAnsiTheme="majorHAnsi"/>
          <w:bCs/>
          <w:lang w:val="bg-BG" w:eastAsia="bg-BG"/>
        </w:rPr>
        <w:t xml:space="preserve"> на Министерството на външните работи</w:t>
      </w:r>
      <w:r w:rsidRPr="00CC1B8F">
        <w:rPr>
          <w:rFonts w:asciiTheme="majorHAnsi" w:hAnsiTheme="majorHAnsi"/>
          <w:lang w:val="bg-BG" w:eastAsia="bg-BG"/>
        </w:rPr>
        <w:t>, гр. София, ул. „Александър Жендов” № 2 и</w:t>
      </w:r>
      <w:r w:rsidRPr="00CC1B8F">
        <w:rPr>
          <w:rFonts w:asciiTheme="majorHAnsi" w:eastAsia="Calibri" w:hAnsiTheme="majorHAnsi"/>
          <w:b/>
          <w:lang w:val="bg-BG"/>
        </w:rPr>
        <w:t xml:space="preserve"> </w:t>
      </w:r>
      <w:r w:rsidRPr="00CC1B8F">
        <w:rPr>
          <w:rFonts w:asciiTheme="majorHAnsi" w:hAnsiTheme="majorHAnsi"/>
          <w:b/>
          <w:lang w:val="bg-BG" w:eastAsia="bg-BG"/>
        </w:rPr>
        <w:t>интернет страницата</w:t>
      </w:r>
      <w:r w:rsidRPr="00CC1B8F">
        <w:rPr>
          <w:rFonts w:asciiTheme="majorHAnsi" w:hAnsiTheme="majorHAnsi"/>
          <w:lang w:val="bg-BG" w:eastAsia="bg-BG"/>
        </w:rPr>
        <w:t xml:space="preserve"> на МВнР</w:t>
      </w:r>
      <w:r w:rsidRPr="00CC1B8F">
        <w:rPr>
          <w:rFonts w:asciiTheme="majorHAnsi" w:hAnsiTheme="majorHAnsi"/>
          <w:b/>
          <w:lang w:val="bg-BG" w:eastAsia="bg-BG"/>
        </w:rPr>
        <w:t>.</w:t>
      </w:r>
      <w:bookmarkStart w:id="0" w:name="_GoBack"/>
      <w:bookmarkEnd w:id="0"/>
    </w:p>
    <w:sectPr w:rsidR="009C0357" w:rsidRPr="00CC1B8F" w:rsidSect="008A3309">
      <w:headerReference w:type="first" r:id="rId9"/>
      <w:footerReference w:type="first" r:id="rId10"/>
      <w:pgSz w:w="11906" w:h="16838" w:code="9"/>
      <w:pgMar w:top="1440" w:right="1701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944" w:rsidRDefault="002E7944" w:rsidP="00894A08">
      <w:r>
        <w:separator/>
      </w:r>
    </w:p>
  </w:endnote>
  <w:endnote w:type="continuationSeparator" w:id="0">
    <w:p w:rsidR="002E7944" w:rsidRDefault="002E7944" w:rsidP="0089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EE2" w:rsidRPr="00E00905" w:rsidRDefault="00AF6EE6" w:rsidP="00501647">
    <w:pPr>
      <w:pStyle w:val="Footer"/>
      <w:spacing w:line="360" w:lineRule="auto"/>
      <w:jc w:val="center"/>
      <w:rPr>
        <w:rFonts w:ascii="Calibri" w:hAnsi="Calibri" w:cs="Arial"/>
        <w:smallCaps/>
        <w:sz w:val="20"/>
        <w:szCs w:val="20"/>
        <w:lang w:val="bg-BG"/>
      </w:rPr>
    </w:pPr>
    <w:r w:rsidRPr="00501647">
      <w:rPr>
        <w:rFonts w:ascii="Calibri" w:hAnsi="Calibri" w:cs="Arial"/>
        <w:smallCaps/>
        <w:sz w:val="20"/>
        <w:szCs w:val="20"/>
        <w:lang w:val="bg-BG"/>
      </w:rPr>
      <w:t xml:space="preserve">София 1113, ул. “Александър Жендов” 2, тел. </w:t>
    </w:r>
    <w:r w:rsidRPr="00E00905">
      <w:rPr>
        <w:rFonts w:ascii="Calibri" w:hAnsi="Calibri" w:cs="Arial"/>
        <w:smallCaps/>
        <w:sz w:val="20"/>
        <w:szCs w:val="20"/>
        <w:lang w:val="bg-BG"/>
      </w:rPr>
      <w:t>948 2999</w:t>
    </w:r>
    <w:r w:rsidRPr="00501647">
      <w:rPr>
        <w:rFonts w:ascii="Calibri" w:hAnsi="Calibri" w:cs="Arial"/>
        <w:smallCaps/>
        <w:sz w:val="20"/>
        <w:szCs w:val="20"/>
        <w:lang w:val="bg-BG"/>
      </w:rPr>
      <w:t>, факс</w:t>
    </w:r>
    <w:r w:rsidRPr="00E00905">
      <w:rPr>
        <w:rFonts w:ascii="Calibri" w:hAnsi="Calibri" w:cs="Arial"/>
        <w:smallCaps/>
        <w:sz w:val="20"/>
        <w:szCs w:val="20"/>
        <w:lang w:val="bg-BG"/>
      </w:rPr>
      <w:t xml:space="preserve"> 971 24 13,</w:t>
    </w:r>
  </w:p>
  <w:p w:rsidR="00C92454" w:rsidRPr="00E00905" w:rsidRDefault="002E7944" w:rsidP="00501647">
    <w:pPr>
      <w:pStyle w:val="Footer"/>
      <w:spacing w:line="360" w:lineRule="auto"/>
      <w:jc w:val="center"/>
      <w:rPr>
        <w:rFonts w:ascii="Calibri" w:hAnsi="Calibri"/>
        <w:smallCaps/>
        <w:sz w:val="20"/>
        <w:szCs w:val="20"/>
        <w:lang w:val="bg-BG"/>
      </w:rPr>
    </w:pPr>
    <w:hyperlink r:id="rId1" w:history="1">
      <w:r w:rsidR="00AF6EE6" w:rsidRPr="00887BCB">
        <w:rPr>
          <w:rStyle w:val="Hyperlink"/>
          <w:rFonts w:ascii="Calibri" w:hAnsi="Calibri" w:cs="Arial"/>
          <w:smallCaps/>
          <w:sz w:val="20"/>
          <w:szCs w:val="20"/>
          <w:lang w:val="en-US"/>
        </w:rPr>
        <w:t>www</w:t>
      </w:r>
      <w:r w:rsidR="00AF6EE6" w:rsidRPr="00E00905">
        <w:rPr>
          <w:rStyle w:val="Hyperlink"/>
          <w:rFonts w:ascii="Calibri" w:hAnsi="Calibri" w:cs="Arial"/>
          <w:smallCaps/>
          <w:sz w:val="20"/>
          <w:szCs w:val="20"/>
          <w:lang w:val="bg-BG"/>
        </w:rPr>
        <w:t>.</w:t>
      </w:r>
      <w:proofErr w:type="spellStart"/>
      <w:r w:rsidR="00AF6EE6" w:rsidRPr="00887BCB">
        <w:rPr>
          <w:rStyle w:val="Hyperlink"/>
          <w:rFonts w:ascii="Calibri" w:hAnsi="Calibri" w:cs="Arial"/>
          <w:smallCaps/>
          <w:sz w:val="20"/>
          <w:szCs w:val="20"/>
          <w:lang w:val="en-US"/>
        </w:rPr>
        <w:t>mfa</w:t>
      </w:r>
      <w:proofErr w:type="spellEnd"/>
      <w:r w:rsidR="00AF6EE6" w:rsidRPr="00E00905">
        <w:rPr>
          <w:rStyle w:val="Hyperlink"/>
          <w:rFonts w:ascii="Calibri" w:hAnsi="Calibri" w:cs="Arial"/>
          <w:smallCaps/>
          <w:sz w:val="20"/>
          <w:szCs w:val="20"/>
          <w:lang w:val="bg-BG"/>
        </w:rPr>
        <w:t>.</w:t>
      </w:r>
      <w:proofErr w:type="spellStart"/>
      <w:r w:rsidR="00AF6EE6" w:rsidRPr="00887BCB">
        <w:rPr>
          <w:rStyle w:val="Hyperlink"/>
          <w:rFonts w:ascii="Calibri" w:hAnsi="Calibri" w:cs="Arial"/>
          <w:smallCaps/>
          <w:sz w:val="20"/>
          <w:szCs w:val="20"/>
          <w:lang w:val="en-US"/>
        </w:rPr>
        <w:t>bg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944" w:rsidRDefault="002E7944" w:rsidP="00894A08">
      <w:r>
        <w:separator/>
      </w:r>
    </w:p>
  </w:footnote>
  <w:footnote w:type="continuationSeparator" w:id="0">
    <w:p w:rsidR="002E7944" w:rsidRDefault="002E7944" w:rsidP="00894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2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30"/>
      <w:gridCol w:w="7422"/>
    </w:tblGrid>
    <w:tr w:rsidR="00C76EE2" w:rsidRPr="008A20EA" w:rsidTr="00501647">
      <w:trPr>
        <w:trHeight w:val="1365"/>
      </w:trPr>
      <w:tc>
        <w:tcPr>
          <w:tcW w:w="2230" w:type="dxa"/>
          <w:tcBorders>
            <w:top w:val="nil"/>
            <w:left w:val="nil"/>
            <w:bottom w:val="nil"/>
            <w:right w:val="nil"/>
          </w:tcBorders>
        </w:tcPr>
        <w:p w:rsidR="00C76EE2" w:rsidRDefault="00F60743">
          <w:pPr>
            <w:pStyle w:val="Header"/>
          </w:pPr>
          <w:r>
            <w:rPr>
              <w:b/>
              <w:noProof/>
              <w:lang w:val="en-US"/>
            </w:rPr>
            <w:drawing>
              <wp:inline distT="0" distB="0" distL="0" distR="0">
                <wp:extent cx="904875" cy="762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2" w:type="dxa"/>
          <w:tcBorders>
            <w:top w:val="nil"/>
            <w:left w:val="nil"/>
            <w:bottom w:val="nil"/>
            <w:right w:val="nil"/>
          </w:tcBorders>
        </w:tcPr>
        <w:p w:rsidR="00C76EE2" w:rsidRPr="00501647" w:rsidRDefault="00AF6EE6">
          <w:pPr>
            <w:pStyle w:val="Header"/>
            <w:rPr>
              <w:rFonts w:ascii="Calibri" w:hAnsi="Calibri" w:cs="Arial"/>
              <w:sz w:val="28"/>
              <w:szCs w:val="28"/>
              <w:lang w:val="bg-BG"/>
            </w:rPr>
          </w:pPr>
          <w:r w:rsidRPr="00501647">
            <w:rPr>
              <w:rFonts w:ascii="Calibri" w:hAnsi="Calibri" w:cs="Arial"/>
              <w:sz w:val="28"/>
              <w:szCs w:val="28"/>
              <w:lang w:val="bg-BG"/>
            </w:rPr>
            <w:t>РЕПУБЛИКА БЪЛГАРИЯ</w:t>
          </w:r>
        </w:p>
        <w:p w:rsidR="00C76EE2" w:rsidRPr="00501647" w:rsidRDefault="00AF6EE6">
          <w:pPr>
            <w:pStyle w:val="Header"/>
            <w:rPr>
              <w:rFonts w:ascii="Calibri" w:hAnsi="Calibri" w:cs="Arial"/>
              <w:sz w:val="28"/>
              <w:szCs w:val="28"/>
              <w:lang w:val="bg-BG"/>
            </w:rPr>
          </w:pPr>
          <w:r w:rsidRPr="00501647">
            <w:rPr>
              <w:rFonts w:ascii="Calibri" w:hAnsi="Calibri" w:cs="Arial"/>
              <w:sz w:val="28"/>
              <w:szCs w:val="28"/>
              <w:lang w:val="bg-BG"/>
            </w:rPr>
            <w:t>МИНИСТЕРСТВО НА ВЪНШНИТЕ РАБОТИ</w:t>
          </w:r>
        </w:p>
        <w:p w:rsidR="00C76EE2" w:rsidRPr="00501647" w:rsidRDefault="002E7944">
          <w:pPr>
            <w:pStyle w:val="Header"/>
            <w:rPr>
              <w:rFonts w:ascii="Calibri" w:hAnsi="Calibri" w:cs="Arial"/>
              <w:sz w:val="28"/>
              <w:szCs w:val="28"/>
              <w:lang w:val="bg-BG"/>
            </w:rPr>
          </w:pPr>
        </w:p>
        <w:p w:rsidR="00C76EE2" w:rsidRDefault="002E7944">
          <w:pPr>
            <w:pStyle w:val="Header"/>
            <w:rPr>
              <w:rFonts w:ascii="Arial" w:hAnsi="Arial" w:cs="Arial"/>
              <w:sz w:val="26"/>
              <w:lang w:val="bg-BG"/>
            </w:rPr>
          </w:pPr>
        </w:p>
      </w:tc>
    </w:tr>
  </w:tbl>
  <w:p w:rsidR="00C76EE2" w:rsidRPr="00F71498" w:rsidRDefault="002E7944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3A8"/>
    <w:multiLevelType w:val="hybridMultilevel"/>
    <w:tmpl w:val="AE94ED90"/>
    <w:lvl w:ilvl="0" w:tplc="5E6262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4C8B"/>
    <w:multiLevelType w:val="hybridMultilevel"/>
    <w:tmpl w:val="6E3424DC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2EA756A"/>
    <w:multiLevelType w:val="multilevel"/>
    <w:tmpl w:val="97FE90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="Calibri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  <w:sz w:val="22"/>
      </w:rPr>
    </w:lvl>
  </w:abstractNum>
  <w:abstractNum w:abstractNumId="3" w15:restartNumberingAfterBreak="0">
    <w:nsid w:val="0524762F"/>
    <w:multiLevelType w:val="hybridMultilevel"/>
    <w:tmpl w:val="76181468"/>
    <w:lvl w:ilvl="0" w:tplc="BCFA66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74956"/>
    <w:multiLevelType w:val="hybridMultilevel"/>
    <w:tmpl w:val="556A4A18"/>
    <w:lvl w:ilvl="0" w:tplc="BCFA668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BA58CE"/>
    <w:multiLevelType w:val="hybridMultilevel"/>
    <w:tmpl w:val="02FE4AF0"/>
    <w:lvl w:ilvl="0" w:tplc="7132008A"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7363E8"/>
    <w:multiLevelType w:val="hybridMultilevel"/>
    <w:tmpl w:val="304AD4C2"/>
    <w:lvl w:ilvl="0" w:tplc="58424E1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C63246"/>
    <w:multiLevelType w:val="hybridMultilevel"/>
    <w:tmpl w:val="BC92AEBA"/>
    <w:lvl w:ilvl="0" w:tplc="BCFA66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81DE0"/>
    <w:multiLevelType w:val="hybridMultilevel"/>
    <w:tmpl w:val="DA185588"/>
    <w:lvl w:ilvl="0" w:tplc="B9CC72E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1CE11215"/>
    <w:multiLevelType w:val="hybridMultilevel"/>
    <w:tmpl w:val="DA767FDE"/>
    <w:lvl w:ilvl="0" w:tplc="1B38A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556F0"/>
    <w:multiLevelType w:val="hybridMultilevel"/>
    <w:tmpl w:val="9B9413AA"/>
    <w:lvl w:ilvl="0" w:tplc="A7BC88B2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4562CF9"/>
    <w:multiLevelType w:val="hybridMultilevel"/>
    <w:tmpl w:val="C936A5F6"/>
    <w:lvl w:ilvl="0" w:tplc="640CB9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D0FA1"/>
    <w:multiLevelType w:val="hybridMultilevel"/>
    <w:tmpl w:val="7E00688A"/>
    <w:lvl w:ilvl="0" w:tplc="F8CE7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328FD"/>
    <w:multiLevelType w:val="hybridMultilevel"/>
    <w:tmpl w:val="75385612"/>
    <w:lvl w:ilvl="0" w:tplc="BCFA66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87348"/>
    <w:multiLevelType w:val="hybridMultilevel"/>
    <w:tmpl w:val="9A58BB0A"/>
    <w:lvl w:ilvl="0" w:tplc="F31C1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03E8B"/>
    <w:multiLevelType w:val="hybridMultilevel"/>
    <w:tmpl w:val="5BDEAC9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A6587E"/>
    <w:multiLevelType w:val="hybridMultilevel"/>
    <w:tmpl w:val="8998089E"/>
    <w:lvl w:ilvl="0" w:tplc="ECEE063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04040" w:themeColor="text1" w:themeTint="B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A0905"/>
    <w:multiLevelType w:val="hybridMultilevel"/>
    <w:tmpl w:val="70746DDA"/>
    <w:lvl w:ilvl="0" w:tplc="7488146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11CDF"/>
    <w:multiLevelType w:val="hybridMultilevel"/>
    <w:tmpl w:val="9E9650A0"/>
    <w:lvl w:ilvl="0" w:tplc="B12C8626">
      <w:numFmt w:val="bullet"/>
      <w:lvlText w:val="•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7FC0511"/>
    <w:multiLevelType w:val="hybridMultilevel"/>
    <w:tmpl w:val="4014BDEA"/>
    <w:lvl w:ilvl="0" w:tplc="BF86240E">
      <w:start w:val="1"/>
      <w:numFmt w:val="bullet"/>
      <w:lvlText w:val="-"/>
      <w:lvlJc w:val="left"/>
      <w:pPr>
        <w:ind w:left="862" w:hanging="360"/>
      </w:pPr>
      <w:rPr>
        <w:rFonts w:ascii="Sitka Heading" w:hAnsi="Sitka Heading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0A12A12"/>
    <w:multiLevelType w:val="hybridMultilevel"/>
    <w:tmpl w:val="50BE075E"/>
    <w:lvl w:ilvl="0" w:tplc="A7BC88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0080"/>
    <w:multiLevelType w:val="hybridMultilevel"/>
    <w:tmpl w:val="067AB7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A02CC"/>
    <w:multiLevelType w:val="hybridMultilevel"/>
    <w:tmpl w:val="27FA0552"/>
    <w:lvl w:ilvl="0" w:tplc="0402000F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6F50EE"/>
    <w:multiLevelType w:val="hybridMultilevel"/>
    <w:tmpl w:val="FCA60294"/>
    <w:lvl w:ilvl="0" w:tplc="5232A5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62626" w:themeColor="text1" w:themeTint="D9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7FF2"/>
    <w:multiLevelType w:val="hybridMultilevel"/>
    <w:tmpl w:val="76062F1A"/>
    <w:lvl w:ilvl="0" w:tplc="D44014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80BE6"/>
    <w:multiLevelType w:val="hybridMultilevel"/>
    <w:tmpl w:val="35C403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F11F4"/>
    <w:multiLevelType w:val="hybridMultilevel"/>
    <w:tmpl w:val="05C8094C"/>
    <w:lvl w:ilvl="0" w:tplc="D44014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F386F"/>
    <w:multiLevelType w:val="hybridMultilevel"/>
    <w:tmpl w:val="6602F4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8933B0D"/>
    <w:multiLevelType w:val="hybridMultilevel"/>
    <w:tmpl w:val="2986845E"/>
    <w:lvl w:ilvl="0" w:tplc="74881466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58ED3A9C"/>
    <w:multiLevelType w:val="hybridMultilevel"/>
    <w:tmpl w:val="FAFE93A8"/>
    <w:lvl w:ilvl="0" w:tplc="74881466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62953A82"/>
    <w:multiLevelType w:val="hybridMultilevel"/>
    <w:tmpl w:val="B260C2F8"/>
    <w:lvl w:ilvl="0" w:tplc="BCFA66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32F6F"/>
    <w:multiLevelType w:val="hybridMultilevel"/>
    <w:tmpl w:val="E61C651C"/>
    <w:lvl w:ilvl="0" w:tplc="BCFA66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41EF4"/>
    <w:multiLevelType w:val="hybridMultilevel"/>
    <w:tmpl w:val="4D2AA42A"/>
    <w:lvl w:ilvl="0" w:tplc="BCFA66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D7ABB"/>
    <w:multiLevelType w:val="hybridMultilevel"/>
    <w:tmpl w:val="F1003822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D413218"/>
    <w:multiLevelType w:val="hybridMultilevel"/>
    <w:tmpl w:val="FEF49548"/>
    <w:lvl w:ilvl="0" w:tplc="BCFA66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B33AC"/>
    <w:multiLevelType w:val="hybridMultilevel"/>
    <w:tmpl w:val="A68E1D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501A1"/>
    <w:multiLevelType w:val="hybridMultilevel"/>
    <w:tmpl w:val="5100C1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17D4C"/>
    <w:multiLevelType w:val="hybridMultilevel"/>
    <w:tmpl w:val="2F460D12"/>
    <w:lvl w:ilvl="0" w:tplc="BCFA66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75A1C"/>
    <w:multiLevelType w:val="hybridMultilevel"/>
    <w:tmpl w:val="6D96A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42D11"/>
    <w:multiLevelType w:val="hybridMultilevel"/>
    <w:tmpl w:val="A9607058"/>
    <w:lvl w:ilvl="0" w:tplc="67687ED0">
      <w:start w:val="1"/>
      <w:numFmt w:val="upperRoman"/>
      <w:lvlText w:val="%1."/>
      <w:lvlJc w:val="left"/>
      <w:pPr>
        <w:ind w:left="36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018EA"/>
    <w:multiLevelType w:val="hybridMultilevel"/>
    <w:tmpl w:val="E8C211D8"/>
    <w:lvl w:ilvl="0" w:tplc="D44014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11413"/>
    <w:multiLevelType w:val="hybridMultilevel"/>
    <w:tmpl w:val="A1B6683A"/>
    <w:lvl w:ilvl="0" w:tplc="74881466">
      <w:start w:val="1"/>
      <w:numFmt w:val="bullet"/>
      <w:lvlText w:val="-"/>
      <w:lvlJc w:val="left"/>
      <w:pPr>
        <w:ind w:left="177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9"/>
  </w:num>
  <w:num w:numId="4">
    <w:abstractNumId w:val="22"/>
  </w:num>
  <w:num w:numId="5">
    <w:abstractNumId w:val="11"/>
  </w:num>
  <w:num w:numId="6">
    <w:abstractNumId w:val="3"/>
  </w:num>
  <w:num w:numId="7">
    <w:abstractNumId w:val="2"/>
  </w:num>
  <w:num w:numId="8">
    <w:abstractNumId w:val="37"/>
  </w:num>
  <w:num w:numId="9">
    <w:abstractNumId w:val="9"/>
  </w:num>
  <w:num w:numId="10">
    <w:abstractNumId w:val="12"/>
  </w:num>
  <w:num w:numId="11">
    <w:abstractNumId w:val="16"/>
  </w:num>
  <w:num w:numId="12">
    <w:abstractNumId w:val="20"/>
  </w:num>
  <w:num w:numId="13">
    <w:abstractNumId w:val="7"/>
  </w:num>
  <w:num w:numId="14">
    <w:abstractNumId w:val="35"/>
  </w:num>
  <w:num w:numId="15">
    <w:abstractNumId w:val="13"/>
  </w:num>
  <w:num w:numId="16">
    <w:abstractNumId w:val="21"/>
  </w:num>
  <w:num w:numId="17">
    <w:abstractNumId w:val="32"/>
  </w:num>
  <w:num w:numId="18">
    <w:abstractNumId w:val="30"/>
  </w:num>
  <w:num w:numId="19">
    <w:abstractNumId w:val="24"/>
  </w:num>
  <w:num w:numId="20">
    <w:abstractNumId w:val="40"/>
  </w:num>
  <w:num w:numId="21">
    <w:abstractNumId w:val="26"/>
  </w:num>
  <w:num w:numId="22">
    <w:abstractNumId w:val="34"/>
  </w:num>
  <w:num w:numId="23">
    <w:abstractNumId w:val="1"/>
  </w:num>
  <w:num w:numId="24">
    <w:abstractNumId w:val="15"/>
  </w:num>
  <w:num w:numId="25">
    <w:abstractNumId w:val="4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5"/>
  </w:num>
  <w:num w:numId="29">
    <w:abstractNumId w:val="6"/>
  </w:num>
  <w:num w:numId="30">
    <w:abstractNumId w:val="18"/>
  </w:num>
  <w:num w:numId="31">
    <w:abstractNumId w:val="17"/>
  </w:num>
  <w:num w:numId="32">
    <w:abstractNumId w:val="41"/>
  </w:num>
  <w:num w:numId="33">
    <w:abstractNumId w:val="38"/>
  </w:num>
  <w:num w:numId="34">
    <w:abstractNumId w:val="31"/>
  </w:num>
  <w:num w:numId="35">
    <w:abstractNumId w:val="0"/>
  </w:num>
  <w:num w:numId="36">
    <w:abstractNumId w:val="23"/>
  </w:num>
  <w:num w:numId="37">
    <w:abstractNumId w:val="14"/>
  </w:num>
  <w:num w:numId="38">
    <w:abstractNumId w:val="19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25"/>
  </w:num>
  <w:num w:numId="42">
    <w:abstractNumId w:val="39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6D"/>
    <w:rsid w:val="00026594"/>
    <w:rsid w:val="000278AC"/>
    <w:rsid w:val="00033DF4"/>
    <w:rsid w:val="00036E87"/>
    <w:rsid w:val="00037CBC"/>
    <w:rsid w:val="0004529A"/>
    <w:rsid w:val="00051EB0"/>
    <w:rsid w:val="000538DE"/>
    <w:rsid w:val="000635C8"/>
    <w:rsid w:val="000704AA"/>
    <w:rsid w:val="00085260"/>
    <w:rsid w:val="0008671B"/>
    <w:rsid w:val="000A20F1"/>
    <w:rsid w:val="000A23A1"/>
    <w:rsid w:val="000A3AF6"/>
    <w:rsid w:val="000A3C7C"/>
    <w:rsid w:val="000B3961"/>
    <w:rsid w:val="000C6D20"/>
    <w:rsid w:val="000E03F3"/>
    <w:rsid w:val="000E68A1"/>
    <w:rsid w:val="000F67C6"/>
    <w:rsid w:val="0011643C"/>
    <w:rsid w:val="00141D1C"/>
    <w:rsid w:val="00147CB3"/>
    <w:rsid w:val="001540FF"/>
    <w:rsid w:val="00156B6D"/>
    <w:rsid w:val="001746F7"/>
    <w:rsid w:val="0018208C"/>
    <w:rsid w:val="001861C5"/>
    <w:rsid w:val="00197964"/>
    <w:rsid w:val="001C5BA2"/>
    <w:rsid w:val="001E68BF"/>
    <w:rsid w:val="00200DEC"/>
    <w:rsid w:val="002018F2"/>
    <w:rsid w:val="0020302B"/>
    <w:rsid w:val="0020587F"/>
    <w:rsid w:val="002073B9"/>
    <w:rsid w:val="0021471C"/>
    <w:rsid w:val="002216DB"/>
    <w:rsid w:val="00223B23"/>
    <w:rsid w:val="002621D5"/>
    <w:rsid w:val="00265FA0"/>
    <w:rsid w:val="0026766A"/>
    <w:rsid w:val="002915DF"/>
    <w:rsid w:val="002A0D64"/>
    <w:rsid w:val="002C1DD6"/>
    <w:rsid w:val="002D2FC5"/>
    <w:rsid w:val="002E2B14"/>
    <w:rsid w:val="002E76FF"/>
    <w:rsid w:val="002E7944"/>
    <w:rsid w:val="002F641D"/>
    <w:rsid w:val="00306426"/>
    <w:rsid w:val="00315469"/>
    <w:rsid w:val="0032151A"/>
    <w:rsid w:val="00321EFF"/>
    <w:rsid w:val="003226CB"/>
    <w:rsid w:val="00335BA5"/>
    <w:rsid w:val="0035128D"/>
    <w:rsid w:val="003524EF"/>
    <w:rsid w:val="00357F66"/>
    <w:rsid w:val="00365A15"/>
    <w:rsid w:val="003713A7"/>
    <w:rsid w:val="003761DC"/>
    <w:rsid w:val="0038719C"/>
    <w:rsid w:val="00387235"/>
    <w:rsid w:val="00392D5A"/>
    <w:rsid w:val="003A3F63"/>
    <w:rsid w:val="003A7B86"/>
    <w:rsid w:val="003B6E99"/>
    <w:rsid w:val="003F0084"/>
    <w:rsid w:val="003F0FAD"/>
    <w:rsid w:val="003F52C9"/>
    <w:rsid w:val="003F6863"/>
    <w:rsid w:val="0042384D"/>
    <w:rsid w:val="004303E0"/>
    <w:rsid w:val="004326E7"/>
    <w:rsid w:val="0044500A"/>
    <w:rsid w:val="0044696E"/>
    <w:rsid w:val="00451F03"/>
    <w:rsid w:val="00462F09"/>
    <w:rsid w:val="0046328A"/>
    <w:rsid w:val="00465115"/>
    <w:rsid w:val="00483937"/>
    <w:rsid w:val="00487C7A"/>
    <w:rsid w:val="004952BB"/>
    <w:rsid w:val="004A45C6"/>
    <w:rsid w:val="004D205D"/>
    <w:rsid w:val="004D4206"/>
    <w:rsid w:val="004F0C5E"/>
    <w:rsid w:val="00501FAA"/>
    <w:rsid w:val="00507EEC"/>
    <w:rsid w:val="00507F3E"/>
    <w:rsid w:val="00522372"/>
    <w:rsid w:val="00525BC7"/>
    <w:rsid w:val="00527C21"/>
    <w:rsid w:val="00544352"/>
    <w:rsid w:val="00546D46"/>
    <w:rsid w:val="00547D22"/>
    <w:rsid w:val="005529EC"/>
    <w:rsid w:val="00555048"/>
    <w:rsid w:val="00564615"/>
    <w:rsid w:val="005670E5"/>
    <w:rsid w:val="00582E2D"/>
    <w:rsid w:val="005A1C83"/>
    <w:rsid w:val="005B24B5"/>
    <w:rsid w:val="005C50E7"/>
    <w:rsid w:val="005D37DB"/>
    <w:rsid w:val="005D5683"/>
    <w:rsid w:val="005E3739"/>
    <w:rsid w:val="005E7422"/>
    <w:rsid w:val="005F5769"/>
    <w:rsid w:val="006043E2"/>
    <w:rsid w:val="00616807"/>
    <w:rsid w:val="006270E3"/>
    <w:rsid w:val="00627ABF"/>
    <w:rsid w:val="00630C89"/>
    <w:rsid w:val="006346B8"/>
    <w:rsid w:val="00637628"/>
    <w:rsid w:val="006516D8"/>
    <w:rsid w:val="006538A1"/>
    <w:rsid w:val="0065512E"/>
    <w:rsid w:val="006646EB"/>
    <w:rsid w:val="0066730F"/>
    <w:rsid w:val="00667801"/>
    <w:rsid w:val="00685233"/>
    <w:rsid w:val="00692453"/>
    <w:rsid w:val="006B2A43"/>
    <w:rsid w:val="006C3693"/>
    <w:rsid w:val="006C3D92"/>
    <w:rsid w:val="006C4724"/>
    <w:rsid w:val="006D74E1"/>
    <w:rsid w:val="006E3EE5"/>
    <w:rsid w:val="006F2EB4"/>
    <w:rsid w:val="006F5B99"/>
    <w:rsid w:val="0070260D"/>
    <w:rsid w:val="0070328A"/>
    <w:rsid w:val="00707FB9"/>
    <w:rsid w:val="00716C1E"/>
    <w:rsid w:val="00722A87"/>
    <w:rsid w:val="0072766B"/>
    <w:rsid w:val="0073356E"/>
    <w:rsid w:val="00745351"/>
    <w:rsid w:val="00751CDD"/>
    <w:rsid w:val="00763985"/>
    <w:rsid w:val="00773029"/>
    <w:rsid w:val="00775F2E"/>
    <w:rsid w:val="00782928"/>
    <w:rsid w:val="00790A71"/>
    <w:rsid w:val="007C4E16"/>
    <w:rsid w:val="007D3396"/>
    <w:rsid w:val="007F07AE"/>
    <w:rsid w:val="007F13D8"/>
    <w:rsid w:val="00802387"/>
    <w:rsid w:val="00807539"/>
    <w:rsid w:val="00810EF0"/>
    <w:rsid w:val="00822495"/>
    <w:rsid w:val="008369A4"/>
    <w:rsid w:val="008420E7"/>
    <w:rsid w:val="00845883"/>
    <w:rsid w:val="00853E4C"/>
    <w:rsid w:val="0085422B"/>
    <w:rsid w:val="00861449"/>
    <w:rsid w:val="00863F93"/>
    <w:rsid w:val="00867AA5"/>
    <w:rsid w:val="00886D53"/>
    <w:rsid w:val="00894A08"/>
    <w:rsid w:val="00894CA6"/>
    <w:rsid w:val="008A3309"/>
    <w:rsid w:val="008A4FA1"/>
    <w:rsid w:val="008B5B19"/>
    <w:rsid w:val="008B5B75"/>
    <w:rsid w:val="008D79F5"/>
    <w:rsid w:val="008E0289"/>
    <w:rsid w:val="008E5E1B"/>
    <w:rsid w:val="008F1A73"/>
    <w:rsid w:val="008F1B67"/>
    <w:rsid w:val="00914A7B"/>
    <w:rsid w:val="0094757D"/>
    <w:rsid w:val="00967560"/>
    <w:rsid w:val="00970007"/>
    <w:rsid w:val="0099014A"/>
    <w:rsid w:val="00994550"/>
    <w:rsid w:val="0099569B"/>
    <w:rsid w:val="009B039C"/>
    <w:rsid w:val="009B4BC2"/>
    <w:rsid w:val="009C0155"/>
    <w:rsid w:val="009C0357"/>
    <w:rsid w:val="009D3398"/>
    <w:rsid w:val="009D526F"/>
    <w:rsid w:val="009D732A"/>
    <w:rsid w:val="009E069F"/>
    <w:rsid w:val="009F57AE"/>
    <w:rsid w:val="00A444CD"/>
    <w:rsid w:val="00A47D56"/>
    <w:rsid w:val="00A52B0D"/>
    <w:rsid w:val="00A60F6D"/>
    <w:rsid w:val="00A61461"/>
    <w:rsid w:val="00A622EF"/>
    <w:rsid w:val="00A80708"/>
    <w:rsid w:val="00A8356C"/>
    <w:rsid w:val="00A95551"/>
    <w:rsid w:val="00AA03A5"/>
    <w:rsid w:val="00AA736A"/>
    <w:rsid w:val="00AC5433"/>
    <w:rsid w:val="00AD4820"/>
    <w:rsid w:val="00AE1513"/>
    <w:rsid w:val="00AF277A"/>
    <w:rsid w:val="00AF6EE6"/>
    <w:rsid w:val="00B01E9F"/>
    <w:rsid w:val="00B22F0A"/>
    <w:rsid w:val="00B26D50"/>
    <w:rsid w:val="00B353D2"/>
    <w:rsid w:val="00B40684"/>
    <w:rsid w:val="00B40F43"/>
    <w:rsid w:val="00B427D2"/>
    <w:rsid w:val="00B51E54"/>
    <w:rsid w:val="00B6205B"/>
    <w:rsid w:val="00B71376"/>
    <w:rsid w:val="00B721C6"/>
    <w:rsid w:val="00B7351F"/>
    <w:rsid w:val="00B73891"/>
    <w:rsid w:val="00B77584"/>
    <w:rsid w:val="00B81167"/>
    <w:rsid w:val="00B87AEA"/>
    <w:rsid w:val="00B87CCB"/>
    <w:rsid w:val="00B920A9"/>
    <w:rsid w:val="00BA1F56"/>
    <w:rsid w:val="00BE14CA"/>
    <w:rsid w:val="00BE2680"/>
    <w:rsid w:val="00BF2178"/>
    <w:rsid w:val="00C030F3"/>
    <w:rsid w:val="00C12639"/>
    <w:rsid w:val="00C225BA"/>
    <w:rsid w:val="00C410F5"/>
    <w:rsid w:val="00C46291"/>
    <w:rsid w:val="00C50896"/>
    <w:rsid w:val="00C60E66"/>
    <w:rsid w:val="00C6381F"/>
    <w:rsid w:val="00C6740A"/>
    <w:rsid w:val="00C760F0"/>
    <w:rsid w:val="00C84EF1"/>
    <w:rsid w:val="00C937BD"/>
    <w:rsid w:val="00C94D32"/>
    <w:rsid w:val="00C95FAB"/>
    <w:rsid w:val="00CA0CCE"/>
    <w:rsid w:val="00CA1FBC"/>
    <w:rsid w:val="00CA58C1"/>
    <w:rsid w:val="00CB4188"/>
    <w:rsid w:val="00CD48AC"/>
    <w:rsid w:val="00CD4C38"/>
    <w:rsid w:val="00CD6501"/>
    <w:rsid w:val="00CD6C0A"/>
    <w:rsid w:val="00CE7637"/>
    <w:rsid w:val="00CE7E59"/>
    <w:rsid w:val="00D12C4B"/>
    <w:rsid w:val="00D146D6"/>
    <w:rsid w:val="00D20B7D"/>
    <w:rsid w:val="00D211B8"/>
    <w:rsid w:val="00D22981"/>
    <w:rsid w:val="00D23113"/>
    <w:rsid w:val="00D27091"/>
    <w:rsid w:val="00D35AB1"/>
    <w:rsid w:val="00D36418"/>
    <w:rsid w:val="00D73A79"/>
    <w:rsid w:val="00D85369"/>
    <w:rsid w:val="00D86960"/>
    <w:rsid w:val="00DA764D"/>
    <w:rsid w:val="00DB6C47"/>
    <w:rsid w:val="00DE520A"/>
    <w:rsid w:val="00DE6657"/>
    <w:rsid w:val="00DF4150"/>
    <w:rsid w:val="00E07861"/>
    <w:rsid w:val="00E145FA"/>
    <w:rsid w:val="00E27E1A"/>
    <w:rsid w:val="00E30C15"/>
    <w:rsid w:val="00E41652"/>
    <w:rsid w:val="00E47EFA"/>
    <w:rsid w:val="00E647DA"/>
    <w:rsid w:val="00E70A9D"/>
    <w:rsid w:val="00E73D6C"/>
    <w:rsid w:val="00E75EEB"/>
    <w:rsid w:val="00E8218F"/>
    <w:rsid w:val="00E82FED"/>
    <w:rsid w:val="00E95FB4"/>
    <w:rsid w:val="00E966A2"/>
    <w:rsid w:val="00E97FC0"/>
    <w:rsid w:val="00EA744B"/>
    <w:rsid w:val="00EB75A0"/>
    <w:rsid w:val="00EC06DF"/>
    <w:rsid w:val="00EC0E0F"/>
    <w:rsid w:val="00EC5137"/>
    <w:rsid w:val="00EC75E4"/>
    <w:rsid w:val="00ED0D56"/>
    <w:rsid w:val="00ED2F31"/>
    <w:rsid w:val="00ED5338"/>
    <w:rsid w:val="00EF2D2E"/>
    <w:rsid w:val="00F06D4F"/>
    <w:rsid w:val="00F21F6E"/>
    <w:rsid w:val="00F534BB"/>
    <w:rsid w:val="00F60743"/>
    <w:rsid w:val="00F61460"/>
    <w:rsid w:val="00F8493B"/>
    <w:rsid w:val="00F8498B"/>
    <w:rsid w:val="00F85461"/>
    <w:rsid w:val="00F86765"/>
    <w:rsid w:val="00F96FA8"/>
    <w:rsid w:val="00FB095B"/>
    <w:rsid w:val="00FB3CBB"/>
    <w:rsid w:val="00FC5400"/>
    <w:rsid w:val="00FD38CB"/>
    <w:rsid w:val="00FD4FCD"/>
    <w:rsid w:val="00FD7100"/>
    <w:rsid w:val="00FE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3F6F0"/>
  <w15:docId w15:val="{1950C5A5-E0AB-48C1-9299-028A2C0B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0F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60F6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A60F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60F6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A60F6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60F6D"/>
    <w:pPr>
      <w:ind w:left="360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60F6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A60F6D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051E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NoSpacing">
    <w:name w:val="No Spacing"/>
    <w:uiPriority w:val="1"/>
    <w:qFormat/>
    <w:rsid w:val="006C47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7C4E16"/>
  </w:style>
  <w:style w:type="paragraph" w:customStyle="1" w:styleId="Style2">
    <w:name w:val="Style2"/>
    <w:basedOn w:val="Normal"/>
    <w:rsid w:val="00033DF4"/>
    <w:pPr>
      <w:widowControl w:val="0"/>
      <w:autoSpaceDE w:val="0"/>
      <w:autoSpaceDN w:val="0"/>
      <w:adjustRightInd w:val="0"/>
      <w:spacing w:line="276" w:lineRule="exact"/>
      <w:ind w:hanging="418"/>
    </w:pPr>
    <w:rPr>
      <w:lang w:val="bg-BG" w:eastAsia="bg-BG"/>
    </w:rPr>
  </w:style>
  <w:style w:type="paragraph" w:customStyle="1" w:styleId="Style3">
    <w:name w:val="Style3"/>
    <w:basedOn w:val="Normal"/>
    <w:rsid w:val="00033DF4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lang w:val="bg-BG" w:eastAsia="bg-BG"/>
    </w:rPr>
  </w:style>
  <w:style w:type="character" w:customStyle="1" w:styleId="FontStyle11">
    <w:name w:val="Font Style11"/>
    <w:basedOn w:val="DefaultParagraphFont"/>
    <w:rsid w:val="00033DF4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rsid w:val="00033DF4"/>
    <w:rPr>
      <w:rFonts w:ascii="Times New Roman" w:hAnsi="Times New Roman" w:cs="Times New Roman"/>
      <w:b/>
      <w:bCs/>
      <w:sz w:val="24"/>
      <w:szCs w:val="24"/>
    </w:rPr>
  </w:style>
  <w:style w:type="paragraph" w:customStyle="1" w:styleId="htleft">
    <w:name w:val="htleft"/>
    <w:basedOn w:val="Normal"/>
    <w:rsid w:val="009F57AE"/>
    <w:pPr>
      <w:spacing w:before="100" w:beforeAutospacing="1" w:after="100" w:afterAutospacing="1"/>
    </w:pPr>
    <w:rPr>
      <w:lang w:val="bg-BG" w:eastAsia="bg-BG"/>
    </w:rPr>
  </w:style>
  <w:style w:type="character" w:customStyle="1" w:styleId="historyitem">
    <w:name w:val="historyitem"/>
    <w:basedOn w:val="DefaultParagraphFont"/>
    <w:rsid w:val="002D2FC5"/>
  </w:style>
  <w:style w:type="character" w:customStyle="1" w:styleId="historyreference">
    <w:name w:val="historyreference"/>
    <w:basedOn w:val="DefaultParagraphFont"/>
    <w:rsid w:val="002D2FC5"/>
  </w:style>
  <w:style w:type="character" w:customStyle="1" w:styleId="term">
    <w:name w:val="term"/>
    <w:basedOn w:val="DefaultParagraphFont"/>
    <w:rsid w:val="00B87AEA"/>
    <w:rPr>
      <w:rFonts w:ascii="Times New Roman" w:hAnsi="Times New Roman" w:cs="Times New Roman" w:hint="default"/>
    </w:rPr>
  </w:style>
  <w:style w:type="paragraph" w:styleId="NormalWeb">
    <w:name w:val="Normal (Web)"/>
    <w:basedOn w:val="Normal"/>
    <w:uiPriority w:val="99"/>
    <w:semiHidden/>
    <w:unhideWhenUsed/>
    <w:rsid w:val="00D22981"/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mfa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CBD3E-A0C7-43A6-B03A-BC8A8DED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rkardjeva</dc:creator>
  <cp:lastModifiedBy>Maria Shopova</cp:lastModifiedBy>
  <cp:revision>2</cp:revision>
  <cp:lastPrinted>2017-06-12T09:25:00Z</cp:lastPrinted>
  <dcterms:created xsi:type="dcterms:W3CDTF">2021-10-13T09:42:00Z</dcterms:created>
  <dcterms:modified xsi:type="dcterms:W3CDTF">2021-10-13T09:42:00Z</dcterms:modified>
</cp:coreProperties>
</file>