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98" w:rsidRDefault="00BB3398" w:rsidP="00BB33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BB3398" w:rsidRDefault="00BB3398" w:rsidP="00BB33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B3398" w:rsidRPr="00BB3398" w:rsidRDefault="00BB3398" w:rsidP="00BB33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В посолството на Република България в Република Кипър бе получено електронно съобщение от Инициативен комитет от български граждани, който  предлага откриване на избирателна секция в гр.</w:t>
      </w:r>
      <w:r w:rsidRPr="00BB3398">
        <w:rPr>
          <w:rFonts w:ascii="Times New Roman" w:hAnsi="Times New Roman" w:cs="Times New Roman"/>
          <w:sz w:val="28"/>
          <w:szCs w:val="28"/>
          <w:lang w:eastAsia="bg-BG"/>
        </w:rPr>
        <w:t xml:space="preserve">. Лимасол, ПК 3021, ул. Идалиу № 17. </w:t>
      </w:r>
    </w:p>
    <w:p w:rsidR="00C82437" w:rsidRPr="00E728B8" w:rsidRDefault="00C82437" w:rsidP="00010719">
      <w:pPr>
        <w:shd w:val="clear" w:color="auto" w:fill="FFFFFF"/>
        <w:spacing w:after="0" w:line="240" w:lineRule="auto"/>
        <w:ind w:firstLine="1021"/>
        <w:rPr>
          <w:rFonts w:ascii="Times New Roman" w:hAnsi="Times New Roman" w:cs="Times New Roman"/>
          <w:color w:val="212121"/>
          <w:sz w:val="28"/>
          <w:szCs w:val="28"/>
          <w:lang w:val="ru-RU" w:eastAsia="bg-BG"/>
        </w:rPr>
      </w:pPr>
    </w:p>
    <w:sectPr w:rsidR="00C82437" w:rsidRPr="00E728B8" w:rsidSect="003B3A93">
      <w:headerReference w:type="default" r:id="rId6"/>
      <w:footerReference w:type="default" r:id="rId7"/>
      <w:pgSz w:w="12240" w:h="15840"/>
      <w:pgMar w:top="1702" w:right="1325" w:bottom="212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E3" w:rsidRDefault="00F52EE3">
      <w:pPr>
        <w:spacing w:after="0" w:line="240" w:lineRule="auto"/>
      </w:pPr>
      <w:r>
        <w:separator/>
      </w:r>
    </w:p>
  </w:endnote>
  <w:endnote w:type="continuationSeparator" w:id="0">
    <w:p w:rsidR="00F52EE3" w:rsidRDefault="00F5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37" w:rsidRPr="00544768" w:rsidRDefault="00C82437">
    <w:pPr>
      <w:pStyle w:val="Footer"/>
      <w:jc w:val="right"/>
    </w:pPr>
    <w:r w:rsidRPr="00544768">
      <w:rPr>
        <w:rFonts w:ascii="Cambria" w:hAnsi="Cambria" w:cs="Cambria"/>
      </w:rPr>
      <w:fldChar w:fldCharType="begin"/>
    </w:r>
    <w:r w:rsidRPr="00544768">
      <w:rPr>
        <w:rFonts w:ascii="Cambria" w:hAnsi="Cambria" w:cs="Cambria"/>
      </w:rPr>
      <w:instrText xml:space="preserve"> PAGE </w:instrText>
    </w:r>
    <w:r w:rsidRPr="00544768">
      <w:rPr>
        <w:rFonts w:ascii="Cambria" w:hAnsi="Cambria" w:cs="Cambria"/>
      </w:rPr>
      <w:fldChar w:fldCharType="separate"/>
    </w:r>
    <w:r w:rsidR="00BB3398">
      <w:rPr>
        <w:rFonts w:ascii="Cambria" w:hAnsi="Cambria" w:cs="Cambria"/>
        <w:noProof/>
      </w:rPr>
      <w:t>1</w:t>
    </w:r>
    <w:r w:rsidRPr="00544768">
      <w:rPr>
        <w:rFonts w:ascii="Cambria" w:hAnsi="Cambria" w:cs="Cambria"/>
      </w:rPr>
      <w:fldChar w:fldCharType="end"/>
    </w:r>
    <w:r w:rsidRPr="00544768">
      <w:rPr>
        <w:rFonts w:ascii="Cambria" w:hAnsi="Cambria" w:cs="Cambria"/>
        <w:sz w:val="24"/>
        <w:szCs w:val="24"/>
      </w:rPr>
      <w:t>/</w:t>
    </w:r>
    <w:r w:rsidRPr="00544768">
      <w:rPr>
        <w:rFonts w:ascii="Cambria" w:hAnsi="Cambria" w:cs="Cambria"/>
      </w:rPr>
      <w:fldChar w:fldCharType="begin"/>
    </w:r>
    <w:r w:rsidRPr="00544768">
      <w:rPr>
        <w:rFonts w:ascii="Cambria" w:hAnsi="Cambria" w:cs="Cambria"/>
      </w:rPr>
      <w:instrText xml:space="preserve"> NUMPAGES  </w:instrText>
    </w:r>
    <w:r w:rsidRPr="00544768">
      <w:rPr>
        <w:rFonts w:ascii="Cambria" w:hAnsi="Cambria" w:cs="Cambria"/>
      </w:rPr>
      <w:fldChar w:fldCharType="separate"/>
    </w:r>
    <w:r w:rsidR="00BB3398">
      <w:rPr>
        <w:rFonts w:ascii="Cambria" w:hAnsi="Cambria" w:cs="Cambria"/>
        <w:noProof/>
      </w:rPr>
      <w:t>1</w:t>
    </w:r>
    <w:r w:rsidRPr="00544768">
      <w:rPr>
        <w:rFonts w:ascii="Cambria" w:hAnsi="Cambria" w:cs="Cambria"/>
      </w:rPr>
      <w:fldChar w:fldCharType="end"/>
    </w:r>
  </w:p>
  <w:p w:rsidR="00C82437" w:rsidRDefault="00C82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E3" w:rsidRDefault="00F52EE3">
      <w:pPr>
        <w:spacing w:after="0" w:line="240" w:lineRule="auto"/>
      </w:pPr>
      <w:r>
        <w:separator/>
      </w:r>
    </w:p>
  </w:footnote>
  <w:footnote w:type="continuationSeparator" w:id="0">
    <w:p w:rsidR="00F52EE3" w:rsidRDefault="00F5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37" w:rsidRDefault="00C82437">
    <w:pPr>
      <w:pStyle w:val="Header"/>
      <w:jc w:val="right"/>
    </w:pPr>
  </w:p>
  <w:p w:rsidR="00C82437" w:rsidRDefault="00C82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3E"/>
    <w:rsid w:val="00010719"/>
    <w:rsid w:val="00143B25"/>
    <w:rsid w:val="003B3A93"/>
    <w:rsid w:val="003D3BB2"/>
    <w:rsid w:val="00544768"/>
    <w:rsid w:val="00560A93"/>
    <w:rsid w:val="00647D32"/>
    <w:rsid w:val="0070433E"/>
    <w:rsid w:val="00B607E7"/>
    <w:rsid w:val="00BB3398"/>
    <w:rsid w:val="00C82437"/>
    <w:rsid w:val="00CB0A6C"/>
    <w:rsid w:val="00CF573D"/>
    <w:rsid w:val="00E728B8"/>
    <w:rsid w:val="00F5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7D3DF"/>
  <w15:docId w15:val="{E614F419-0498-4D15-B10D-CC0A5870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3E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0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33E"/>
  </w:style>
  <w:style w:type="paragraph" w:styleId="Footer">
    <w:name w:val="footer"/>
    <w:basedOn w:val="Normal"/>
    <w:link w:val="FooterChar"/>
    <w:uiPriority w:val="99"/>
    <w:semiHidden/>
    <w:rsid w:val="0070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Denitsa Petkova</cp:lastModifiedBy>
  <cp:revision>2</cp:revision>
  <dcterms:created xsi:type="dcterms:W3CDTF">2021-02-24T15:08:00Z</dcterms:created>
  <dcterms:modified xsi:type="dcterms:W3CDTF">2021-02-24T15:08:00Z</dcterms:modified>
</cp:coreProperties>
</file>