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CC5" w:rsidRDefault="00EF0CC5" w:rsidP="00EF0CC5">
      <w:pPr>
        <w:spacing w:after="0"/>
        <w:jc w:val="center"/>
        <w:rPr>
          <w:rFonts w:ascii="Times New Roman" w:hAnsi="Times New Roman" w:cs="Times New Roman"/>
          <w:b/>
          <w:sz w:val="28"/>
          <w:szCs w:val="28"/>
          <w:lang w:val="bg-BG"/>
        </w:rPr>
      </w:pPr>
      <w:r w:rsidRPr="00431A0B">
        <w:rPr>
          <w:rFonts w:ascii="Times New Roman" w:hAnsi="Times New Roman" w:cs="Times New Roman"/>
          <w:b/>
          <w:sz w:val="28"/>
          <w:szCs w:val="28"/>
          <w:lang w:val="bg-BG"/>
        </w:rPr>
        <w:t>Контролно</w:t>
      </w:r>
      <w:r>
        <w:rPr>
          <w:rFonts w:ascii="Times New Roman" w:hAnsi="Times New Roman" w:cs="Times New Roman"/>
          <w:b/>
          <w:sz w:val="28"/>
          <w:szCs w:val="28"/>
          <w:lang w:val="bg-BG"/>
        </w:rPr>
        <w:t>-пропускателен</w:t>
      </w:r>
      <w:r w:rsidRPr="00431A0B">
        <w:rPr>
          <w:rFonts w:ascii="Times New Roman" w:hAnsi="Times New Roman" w:cs="Times New Roman"/>
          <w:b/>
          <w:sz w:val="28"/>
          <w:szCs w:val="28"/>
          <w:lang w:val="bg-BG"/>
        </w:rPr>
        <w:t xml:space="preserve"> режим на държавните граници на страни от Европа и Близкия изток</w:t>
      </w:r>
    </w:p>
    <w:p w:rsidR="00C53E38" w:rsidRPr="00796067" w:rsidRDefault="00EF0CC5" w:rsidP="00C53E38">
      <w:pPr>
        <w:jc w:val="center"/>
        <w:rPr>
          <w:rFonts w:ascii="Times New Roman" w:hAnsi="Times New Roman" w:cs="Times New Roman"/>
          <w:i/>
          <w:sz w:val="24"/>
          <w:szCs w:val="28"/>
          <w:lang w:val="bg-BG"/>
        </w:rPr>
      </w:pPr>
      <w:r w:rsidRPr="00EF0CC5">
        <w:rPr>
          <w:rFonts w:ascii="Times New Roman" w:hAnsi="Times New Roman" w:cs="Times New Roman"/>
          <w:sz w:val="28"/>
          <w:szCs w:val="28"/>
          <w:lang w:val="bg-BG"/>
        </w:rPr>
        <w:t xml:space="preserve"> </w:t>
      </w:r>
      <w:r w:rsidR="00916AE2" w:rsidRPr="00EF0CC5">
        <w:rPr>
          <w:rFonts w:ascii="Times New Roman" w:hAnsi="Times New Roman" w:cs="Times New Roman"/>
          <w:i/>
          <w:sz w:val="24"/>
          <w:szCs w:val="28"/>
          <w:lang w:val="bg-BG"/>
        </w:rPr>
        <w:t xml:space="preserve">Обобщена информация </w:t>
      </w:r>
      <w:r w:rsidR="008047D3">
        <w:rPr>
          <w:rFonts w:ascii="Times New Roman" w:hAnsi="Times New Roman" w:cs="Times New Roman"/>
          <w:i/>
          <w:sz w:val="24"/>
          <w:szCs w:val="28"/>
          <w:lang w:val="bg-BG"/>
        </w:rPr>
        <w:t xml:space="preserve">към </w:t>
      </w:r>
      <w:r w:rsidR="008047D3" w:rsidRPr="00796067">
        <w:rPr>
          <w:rFonts w:ascii="Times New Roman" w:hAnsi="Times New Roman" w:cs="Times New Roman"/>
          <w:i/>
          <w:sz w:val="24"/>
          <w:szCs w:val="28"/>
          <w:lang w:val="bg-BG"/>
        </w:rPr>
        <w:t>2</w:t>
      </w:r>
      <w:r w:rsidR="00796067" w:rsidRPr="00A919EA">
        <w:rPr>
          <w:rFonts w:ascii="Times New Roman" w:hAnsi="Times New Roman" w:cs="Times New Roman"/>
          <w:i/>
          <w:sz w:val="24"/>
          <w:szCs w:val="28"/>
          <w:lang w:val="bg-BG"/>
        </w:rPr>
        <w:t>3</w:t>
      </w:r>
      <w:r w:rsidR="008047D3" w:rsidRPr="00796067">
        <w:rPr>
          <w:rFonts w:ascii="Times New Roman" w:hAnsi="Times New Roman" w:cs="Times New Roman"/>
          <w:i/>
          <w:sz w:val="24"/>
          <w:szCs w:val="28"/>
          <w:lang w:val="bg-BG"/>
        </w:rPr>
        <w:t xml:space="preserve"> март</w:t>
      </w:r>
    </w:p>
    <w:p w:rsidR="00796067" w:rsidRDefault="00796067" w:rsidP="00EF0CC5">
      <w:pPr>
        <w:spacing w:after="60"/>
        <w:jc w:val="both"/>
        <w:rPr>
          <w:rFonts w:ascii="Times New Roman" w:hAnsi="Times New Roman" w:cs="Times New Roman"/>
          <w:b/>
          <w:sz w:val="24"/>
          <w:szCs w:val="24"/>
          <w:lang w:val="bg-BG"/>
        </w:rPr>
      </w:pPr>
      <w:r w:rsidRPr="00796067">
        <w:rPr>
          <w:rFonts w:ascii="Times New Roman" w:hAnsi="Times New Roman" w:cs="Times New Roman"/>
          <w:b/>
          <w:sz w:val="24"/>
          <w:szCs w:val="24"/>
          <w:lang w:val="bg-BG"/>
        </w:rPr>
        <w:t>Германия</w:t>
      </w:r>
    </w:p>
    <w:p w:rsidR="00796067" w:rsidRDefault="00796067" w:rsidP="00EF0CC5">
      <w:pPr>
        <w:spacing w:after="6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Считано </w:t>
      </w:r>
      <w:r w:rsidRPr="00796067">
        <w:rPr>
          <w:rFonts w:ascii="Times New Roman" w:hAnsi="Times New Roman" w:cs="Times New Roman"/>
          <w:sz w:val="24"/>
          <w:szCs w:val="24"/>
          <w:lang w:val="bg-BG"/>
        </w:rPr>
        <w:t>от 24 март Ryanair отменя почти всички полети и ще осъществява връзка единствено между Обединеното кралство и Ирландия. Австрийската авиокомпания Lauda и полската авиокомпания Buzz също принадлежат на Ryanair. Немската авиокомпания Lufthansa обяви рязко намаляване с 95% на броя на полетите. До 19 април само около 5% от предварително планираните полети ще бъдат изпълнени. Полетите на Lufthansa на дълги разстояния вече ще се извършват само от Франкфурт</w:t>
      </w:r>
      <w:r>
        <w:rPr>
          <w:rFonts w:ascii="Times New Roman" w:hAnsi="Times New Roman" w:cs="Times New Roman"/>
          <w:sz w:val="24"/>
          <w:szCs w:val="24"/>
          <w:lang w:val="bg-BG"/>
        </w:rPr>
        <w:t>.</w:t>
      </w:r>
    </w:p>
    <w:p w:rsidR="00796067" w:rsidRPr="00796067" w:rsidRDefault="00796067" w:rsidP="00796067">
      <w:pPr>
        <w:spacing w:after="60"/>
        <w:jc w:val="both"/>
        <w:rPr>
          <w:rFonts w:ascii="Times New Roman" w:hAnsi="Times New Roman" w:cs="Times New Roman"/>
          <w:sz w:val="24"/>
          <w:szCs w:val="24"/>
          <w:lang w:val="bg-BG"/>
        </w:rPr>
      </w:pPr>
      <w:r>
        <w:rPr>
          <w:rFonts w:ascii="Times New Roman" w:hAnsi="Times New Roman" w:cs="Times New Roman"/>
          <w:sz w:val="24"/>
          <w:szCs w:val="24"/>
          <w:lang w:val="bg-BG"/>
        </w:rPr>
        <w:t>В</w:t>
      </w:r>
      <w:r w:rsidRPr="00796067">
        <w:rPr>
          <w:rFonts w:ascii="Times New Roman" w:hAnsi="Times New Roman" w:cs="Times New Roman"/>
          <w:sz w:val="24"/>
          <w:szCs w:val="24"/>
          <w:lang w:val="bg-BG"/>
        </w:rPr>
        <w:t>сички федерални провинции на Германия временно отменят забраната за движение на ТИР-ове в недeлни и празнични дни по магистралите в страната.  По информация на  Федералния съюз за товарни превози и логистика, повечето провинции отменят тази забрана до 30.05.2020, със следните изключения:</w:t>
      </w:r>
    </w:p>
    <w:p w:rsidR="00796067" w:rsidRPr="00796067" w:rsidRDefault="00796067" w:rsidP="00796067">
      <w:pPr>
        <w:spacing w:after="60"/>
        <w:jc w:val="both"/>
        <w:rPr>
          <w:rFonts w:ascii="Times New Roman" w:hAnsi="Times New Roman" w:cs="Times New Roman"/>
          <w:sz w:val="24"/>
          <w:szCs w:val="24"/>
          <w:lang w:val="bg-BG"/>
        </w:rPr>
      </w:pPr>
      <w:r w:rsidRPr="00796067">
        <w:rPr>
          <w:rFonts w:ascii="Times New Roman" w:hAnsi="Times New Roman" w:cs="Times New Roman"/>
          <w:sz w:val="24"/>
          <w:szCs w:val="24"/>
          <w:lang w:val="bg-BG"/>
        </w:rPr>
        <w:t>Бавария- отмяната е за сега е до 29.03.2020 и важи за всички видове товари</w:t>
      </w:r>
    </w:p>
    <w:p w:rsidR="00796067" w:rsidRPr="00796067" w:rsidRDefault="00796067" w:rsidP="00796067">
      <w:pPr>
        <w:spacing w:after="60"/>
        <w:jc w:val="both"/>
        <w:rPr>
          <w:rFonts w:ascii="Times New Roman" w:hAnsi="Times New Roman" w:cs="Times New Roman"/>
          <w:sz w:val="24"/>
          <w:szCs w:val="24"/>
          <w:lang w:val="bg-BG"/>
        </w:rPr>
      </w:pPr>
      <w:r w:rsidRPr="00796067">
        <w:rPr>
          <w:rFonts w:ascii="Times New Roman" w:hAnsi="Times New Roman" w:cs="Times New Roman"/>
          <w:sz w:val="24"/>
          <w:szCs w:val="24"/>
          <w:lang w:val="bg-BG"/>
        </w:rPr>
        <w:t xml:space="preserve">Баден-Вюртемберг, Саксония и Саксония-Анхалт- до 05.04.2020 и важи само за дълготрайни хранителни сухи стоки. </w:t>
      </w:r>
    </w:p>
    <w:p w:rsidR="00796067" w:rsidRPr="00796067" w:rsidRDefault="00796067" w:rsidP="00796067">
      <w:pPr>
        <w:spacing w:after="60"/>
        <w:jc w:val="both"/>
        <w:rPr>
          <w:rFonts w:ascii="Times New Roman" w:hAnsi="Times New Roman" w:cs="Times New Roman"/>
          <w:sz w:val="24"/>
          <w:szCs w:val="24"/>
          <w:lang w:val="bg-BG"/>
        </w:rPr>
      </w:pPr>
      <w:r w:rsidRPr="00796067">
        <w:rPr>
          <w:rFonts w:ascii="Times New Roman" w:hAnsi="Times New Roman" w:cs="Times New Roman"/>
          <w:sz w:val="24"/>
          <w:szCs w:val="24"/>
          <w:lang w:val="bg-BG"/>
        </w:rPr>
        <w:t>Хамбург - за движение в неделни и празнични дни  се изисква разрешение, което обаче се издава от съответните служби в съкратена процедура и може да се получи в рамките на  24 часа.</w:t>
      </w:r>
    </w:p>
    <w:p w:rsidR="00796067" w:rsidRPr="00796067" w:rsidRDefault="00796067" w:rsidP="00796067">
      <w:pPr>
        <w:spacing w:after="60"/>
        <w:jc w:val="both"/>
        <w:rPr>
          <w:rFonts w:ascii="Times New Roman" w:hAnsi="Times New Roman" w:cs="Times New Roman"/>
          <w:sz w:val="24"/>
          <w:szCs w:val="24"/>
          <w:lang w:val="bg-BG"/>
        </w:rPr>
      </w:pPr>
      <w:r w:rsidRPr="00796067">
        <w:rPr>
          <w:rFonts w:ascii="Times New Roman" w:hAnsi="Times New Roman" w:cs="Times New Roman"/>
          <w:sz w:val="24"/>
          <w:szCs w:val="24"/>
          <w:lang w:val="bg-BG"/>
        </w:rPr>
        <w:t xml:space="preserve">В провинция Баден-Вюртемберг са затворени летищата в Щутгарт, Карлсруе и летище Фридрихсхафен. С оглед осигуряването на евакуацията на германските граждани от чужбина е отменена забраната за осъществяване на нощни полети от и до летище „Тегел“, Берлин и летището във Франкфурт на Майн. </w:t>
      </w:r>
    </w:p>
    <w:p w:rsidR="00796067" w:rsidRPr="00AB0DFE" w:rsidRDefault="00AB0DFE" w:rsidP="00EF0CC5">
      <w:pPr>
        <w:spacing w:after="60"/>
        <w:jc w:val="both"/>
        <w:rPr>
          <w:rFonts w:ascii="Times New Roman" w:hAnsi="Times New Roman" w:cs="Times New Roman"/>
          <w:b/>
          <w:sz w:val="24"/>
          <w:szCs w:val="24"/>
          <w:lang w:val="bg-BG"/>
        </w:rPr>
      </w:pPr>
      <w:r w:rsidRPr="00AB0DFE">
        <w:rPr>
          <w:rFonts w:ascii="Times New Roman" w:hAnsi="Times New Roman" w:cs="Times New Roman"/>
          <w:b/>
          <w:sz w:val="24"/>
          <w:szCs w:val="24"/>
          <w:lang w:val="bg-BG"/>
        </w:rPr>
        <w:t>Чехия</w:t>
      </w:r>
    </w:p>
    <w:p w:rsidR="00AB0DFE" w:rsidRPr="00AB0DFE" w:rsidRDefault="00AB0DFE" w:rsidP="00AB0DFE">
      <w:pPr>
        <w:spacing w:after="60"/>
        <w:jc w:val="both"/>
        <w:rPr>
          <w:rFonts w:ascii="Times New Roman" w:hAnsi="Times New Roman" w:cs="Times New Roman"/>
          <w:sz w:val="24"/>
          <w:szCs w:val="24"/>
          <w:lang w:val="bg-BG"/>
        </w:rPr>
      </w:pPr>
      <w:r w:rsidRPr="00AB0DFE">
        <w:rPr>
          <w:rFonts w:ascii="Times New Roman" w:hAnsi="Times New Roman" w:cs="Times New Roman"/>
          <w:sz w:val="24"/>
          <w:szCs w:val="24"/>
          <w:lang w:val="bg-BG"/>
        </w:rPr>
        <w:t>По информация на посолството, получена по телефона от авиокомпания България Еър, полетите им до и от летище Вацлав Хавел (Прага), за сега се изпълняват редовно, с някои изключения, за които пътниците получават индивидуално съобщение от компанията предварително.</w:t>
      </w:r>
    </w:p>
    <w:p w:rsidR="00AB0DFE" w:rsidRPr="00AB0DFE" w:rsidRDefault="00AB0DFE" w:rsidP="00AB0DFE">
      <w:pPr>
        <w:spacing w:after="60"/>
        <w:jc w:val="both"/>
        <w:rPr>
          <w:rFonts w:ascii="Times New Roman" w:hAnsi="Times New Roman" w:cs="Times New Roman"/>
          <w:sz w:val="24"/>
          <w:szCs w:val="24"/>
          <w:lang w:val="bg-BG"/>
        </w:rPr>
      </w:pPr>
      <w:r w:rsidRPr="00AB0DFE">
        <w:rPr>
          <w:rFonts w:ascii="Times New Roman" w:hAnsi="Times New Roman" w:cs="Times New Roman"/>
          <w:sz w:val="24"/>
          <w:szCs w:val="24"/>
          <w:lang w:val="bg-BG"/>
        </w:rPr>
        <w:t>МВР на Чешката република уведоми дипломатическите мисии на държавите в Прага, че ще съдейства с необходимите мерки до чешка граница, в случай, че държавите организират сухоземен транспорт за извеждане техни граждани от Чехия.</w:t>
      </w:r>
    </w:p>
    <w:p w:rsidR="00AB0DFE" w:rsidRPr="00AB0DFE" w:rsidRDefault="00AB0DFE" w:rsidP="00AB0DFE">
      <w:pPr>
        <w:spacing w:after="60"/>
        <w:jc w:val="both"/>
        <w:rPr>
          <w:rFonts w:ascii="Times New Roman" w:hAnsi="Times New Roman" w:cs="Times New Roman"/>
          <w:sz w:val="24"/>
          <w:szCs w:val="24"/>
          <w:lang w:val="bg-BG"/>
        </w:rPr>
      </w:pPr>
      <w:r w:rsidRPr="00AB0DFE">
        <w:rPr>
          <w:rFonts w:ascii="Times New Roman" w:hAnsi="Times New Roman" w:cs="Times New Roman"/>
          <w:sz w:val="24"/>
          <w:szCs w:val="24"/>
          <w:lang w:val="bg-BG"/>
        </w:rPr>
        <w:t xml:space="preserve">На 22.03.2020 г. шведският посланик в Прага информира, че 3-ма шведски граждани са се възползвали от предоставената възможност, да се качат на полет от Филипините, организиран от чешката страна за техни граждани. Самолетът се очаква да кацне около полунощ на 24.03.2020 г. Посланикът на Швеция се интересува, дали други посолства на държави на ЕС очакват техни граждани с този полет с оглед координиране на допълнително съдействие, за прибирането им до техните държави. </w:t>
      </w:r>
    </w:p>
    <w:p w:rsidR="00AB0DFE" w:rsidRDefault="00AB0DFE" w:rsidP="00AB0DFE">
      <w:pPr>
        <w:pStyle w:val="NormalWeb"/>
        <w:spacing w:before="0" w:beforeAutospacing="0" w:after="0" w:afterAutospacing="0"/>
      </w:pPr>
      <w:r>
        <w:t xml:space="preserve">До 19 май 2020 г. по пограничните отсечки от магистралите </w:t>
      </w:r>
      <w:r w:rsidRPr="00791763">
        <w:t>D1, D2, D5, D8 a D11</w:t>
      </w:r>
      <w:r>
        <w:t xml:space="preserve"> се ограничава преминаването на </w:t>
      </w:r>
      <w:r w:rsidRPr="00791763">
        <w:t xml:space="preserve"> </w:t>
      </w:r>
      <w:r>
        <w:t xml:space="preserve">товарните автомобили над </w:t>
      </w:r>
      <w:r w:rsidRPr="00791763">
        <w:t xml:space="preserve">3,5 t </w:t>
      </w:r>
      <w:r>
        <w:t xml:space="preserve">в посока към ГКПП. </w:t>
      </w:r>
      <w:r w:rsidRPr="00791763">
        <w:br/>
      </w:r>
      <w:r w:rsidRPr="00FC327D">
        <w:rPr>
          <w:bCs/>
        </w:rPr>
        <w:t>Изключение от забраната важи за МПС при:</w:t>
      </w:r>
      <w:r w:rsidRPr="00FC327D">
        <w:t xml:space="preserve"> </w:t>
      </w:r>
      <w:r w:rsidRPr="00FC327D">
        <w:br/>
      </w:r>
      <w:r>
        <w:t>а)</w:t>
      </w:r>
      <w:r w:rsidRPr="00791763">
        <w:t xml:space="preserve"> </w:t>
      </w:r>
      <w:r>
        <w:t>превоз на бързо развалящи се стоки, ако тези стоки заемат най-малко половина от обема на товарното помещение</w:t>
      </w:r>
      <w:r w:rsidRPr="00791763">
        <w:t xml:space="preserve"> </w:t>
      </w:r>
      <w:r>
        <w:t>на МПС-то;</w:t>
      </w:r>
      <w:r w:rsidRPr="00791763">
        <w:br/>
      </w:r>
      <w:r>
        <w:lastRenderedPageBreak/>
        <w:t>б) превоз на живи животни;</w:t>
      </w:r>
      <w:r w:rsidRPr="00791763">
        <w:t xml:space="preserve"> </w:t>
      </w:r>
      <w:r w:rsidRPr="00791763">
        <w:br/>
      </w:r>
      <w:r>
        <w:t>в) превоз на горива определени за плавно снабдяване на бензиностанции;</w:t>
      </w:r>
      <w:r w:rsidRPr="00791763">
        <w:br/>
      </w:r>
      <w:r>
        <w:t xml:space="preserve">г) </w:t>
      </w:r>
      <w:r w:rsidRPr="00791763">
        <w:t xml:space="preserve"> </w:t>
      </w:r>
      <w:r>
        <w:t>превоз на пощенски пратки;</w:t>
      </w:r>
      <w:r w:rsidRPr="00791763">
        <w:t xml:space="preserve"> </w:t>
      </w:r>
      <w:r w:rsidRPr="00791763">
        <w:br/>
      </w:r>
      <w:r>
        <w:t>д) превоз на здравни и биологични материали, лекарства и материали</w:t>
      </w:r>
      <w:r w:rsidR="00D30BC3">
        <w:t xml:space="preserve"> </w:t>
      </w:r>
      <w:r>
        <w:t>за</w:t>
      </w:r>
      <w:r w:rsidR="00D30BC3">
        <w:t xml:space="preserve"> </w:t>
      </w:r>
      <w:bookmarkStart w:id="0" w:name="_GoBack"/>
      <w:bookmarkEnd w:id="0"/>
      <w:r>
        <w:t>тяхно производство.</w:t>
      </w:r>
      <w:r w:rsidRPr="00791763">
        <w:br/>
      </w:r>
    </w:p>
    <w:p w:rsidR="00796067" w:rsidRPr="00A919EA" w:rsidRDefault="00A919EA" w:rsidP="00EF0CC5">
      <w:pPr>
        <w:spacing w:after="60"/>
        <w:jc w:val="both"/>
        <w:rPr>
          <w:rFonts w:ascii="Times New Roman" w:hAnsi="Times New Roman" w:cs="Times New Roman"/>
          <w:b/>
          <w:sz w:val="24"/>
          <w:szCs w:val="24"/>
          <w:lang w:val="bg-BG"/>
        </w:rPr>
      </w:pPr>
      <w:r w:rsidRPr="00A919EA">
        <w:rPr>
          <w:rFonts w:ascii="Times New Roman" w:hAnsi="Times New Roman" w:cs="Times New Roman"/>
          <w:b/>
          <w:sz w:val="24"/>
          <w:szCs w:val="24"/>
          <w:lang w:val="bg-BG"/>
        </w:rPr>
        <w:t>Босна и Херцеговина</w:t>
      </w:r>
    </w:p>
    <w:p w:rsidR="00796067" w:rsidRPr="00A919EA" w:rsidRDefault="00A919EA" w:rsidP="00A919EA">
      <w:pPr>
        <w:spacing w:after="60"/>
        <w:jc w:val="both"/>
        <w:rPr>
          <w:rFonts w:ascii="Times New Roman" w:hAnsi="Times New Roman" w:cs="Times New Roman"/>
          <w:sz w:val="24"/>
          <w:szCs w:val="24"/>
          <w:lang w:val="bg-BG"/>
        </w:rPr>
      </w:pPr>
      <w:r w:rsidRPr="00A919EA">
        <w:rPr>
          <w:rFonts w:ascii="Times New Roman" w:hAnsi="Times New Roman" w:cs="Times New Roman"/>
          <w:sz w:val="24"/>
          <w:szCs w:val="24"/>
          <w:lang w:val="bg-BG"/>
        </w:rPr>
        <w:t>Множество авиокомпании редуцираха или спряха полетите си от и за Б</w:t>
      </w:r>
      <w:r w:rsidR="003D4A93">
        <w:rPr>
          <w:rFonts w:ascii="Times New Roman" w:hAnsi="Times New Roman" w:cs="Times New Roman"/>
          <w:sz w:val="24"/>
          <w:szCs w:val="24"/>
          <w:lang w:val="bg-BG"/>
        </w:rPr>
        <w:t xml:space="preserve">осна и </w:t>
      </w:r>
      <w:r w:rsidRPr="00A919EA">
        <w:rPr>
          <w:rFonts w:ascii="Times New Roman" w:hAnsi="Times New Roman" w:cs="Times New Roman"/>
          <w:sz w:val="24"/>
          <w:szCs w:val="24"/>
          <w:lang w:val="bg-BG"/>
        </w:rPr>
        <w:t>Х</w:t>
      </w:r>
      <w:r w:rsidR="003D4A93">
        <w:rPr>
          <w:rFonts w:ascii="Times New Roman" w:hAnsi="Times New Roman" w:cs="Times New Roman"/>
          <w:sz w:val="24"/>
          <w:szCs w:val="24"/>
          <w:lang w:val="bg-BG"/>
        </w:rPr>
        <w:t>ерцеговина</w:t>
      </w:r>
      <w:r w:rsidRPr="00A919EA">
        <w:rPr>
          <w:rFonts w:ascii="Times New Roman" w:hAnsi="Times New Roman" w:cs="Times New Roman"/>
          <w:sz w:val="24"/>
          <w:szCs w:val="24"/>
          <w:lang w:val="bg-BG"/>
        </w:rPr>
        <w:t>. Предвид динамичната обстановка, властите в страната съветват пътуващите да осъществяват контакт със съответната авиолиния преди предстоящ полет. Към 23.03.2020 г. съществува възможност за връщане на български граждани от летище Сараево в България посредством полет с трансфер в Дубай или Загреб. Turkish Airlines обявиха, че последният техен полет от Сараево за Истанбул ще бъде на 27.03.2020 г.</w:t>
      </w:r>
    </w:p>
    <w:p w:rsidR="00A919EA" w:rsidRDefault="00A919EA" w:rsidP="00A919EA">
      <w:pPr>
        <w:spacing w:after="60"/>
        <w:jc w:val="both"/>
        <w:rPr>
          <w:rFonts w:ascii="Times New Roman" w:hAnsi="Times New Roman" w:cs="Times New Roman"/>
          <w:sz w:val="24"/>
          <w:szCs w:val="24"/>
          <w:lang w:val="bg-BG"/>
        </w:rPr>
      </w:pPr>
      <w:r w:rsidRPr="00A919EA">
        <w:rPr>
          <w:rFonts w:ascii="Times New Roman" w:hAnsi="Times New Roman" w:cs="Times New Roman"/>
          <w:sz w:val="24"/>
          <w:szCs w:val="24"/>
          <w:lang w:val="bg-BG"/>
        </w:rPr>
        <w:t>Пристигащите в Б</w:t>
      </w:r>
      <w:r w:rsidR="003D4A93">
        <w:rPr>
          <w:rFonts w:ascii="Times New Roman" w:hAnsi="Times New Roman" w:cs="Times New Roman"/>
          <w:sz w:val="24"/>
          <w:szCs w:val="24"/>
          <w:lang w:val="bg-BG"/>
        </w:rPr>
        <w:t xml:space="preserve">осна </w:t>
      </w:r>
      <w:r w:rsidRPr="00A919EA">
        <w:rPr>
          <w:rFonts w:ascii="Times New Roman" w:hAnsi="Times New Roman" w:cs="Times New Roman"/>
          <w:sz w:val="24"/>
          <w:szCs w:val="24"/>
          <w:lang w:val="bg-BG"/>
        </w:rPr>
        <w:t>и</w:t>
      </w:r>
      <w:r w:rsidR="003D4A93">
        <w:rPr>
          <w:rFonts w:ascii="Times New Roman" w:hAnsi="Times New Roman" w:cs="Times New Roman"/>
          <w:sz w:val="24"/>
          <w:szCs w:val="24"/>
          <w:lang w:val="bg-BG"/>
        </w:rPr>
        <w:t xml:space="preserve"> </w:t>
      </w:r>
      <w:r w:rsidRPr="00A919EA">
        <w:rPr>
          <w:rFonts w:ascii="Times New Roman" w:hAnsi="Times New Roman" w:cs="Times New Roman"/>
          <w:sz w:val="24"/>
          <w:szCs w:val="24"/>
          <w:lang w:val="bg-BG"/>
        </w:rPr>
        <w:t>Х</w:t>
      </w:r>
      <w:r w:rsidR="003D4A93">
        <w:rPr>
          <w:rFonts w:ascii="Times New Roman" w:hAnsi="Times New Roman" w:cs="Times New Roman"/>
          <w:sz w:val="24"/>
          <w:szCs w:val="24"/>
          <w:lang w:val="bg-BG"/>
        </w:rPr>
        <w:t>ерцеговина</w:t>
      </w:r>
      <w:r w:rsidRPr="00A919EA">
        <w:rPr>
          <w:rFonts w:ascii="Times New Roman" w:hAnsi="Times New Roman" w:cs="Times New Roman"/>
          <w:sz w:val="24"/>
          <w:szCs w:val="24"/>
          <w:lang w:val="bg-BG"/>
        </w:rPr>
        <w:t xml:space="preserve"> чужди граждани, които скоро не са пребивавали в рисковите държави, могат да влязат в страната единствено с валиден паспорт. Обръщаме внимание, </w:t>
      </w:r>
      <w:r w:rsidR="003D4A93">
        <w:rPr>
          <w:rFonts w:ascii="Times New Roman" w:hAnsi="Times New Roman" w:cs="Times New Roman"/>
          <w:sz w:val="24"/>
          <w:szCs w:val="24"/>
          <w:lang w:val="bg-BG"/>
        </w:rPr>
        <w:t xml:space="preserve">че пристигащите на летищата в Босна и </w:t>
      </w:r>
      <w:r w:rsidRPr="00A919EA">
        <w:rPr>
          <w:rFonts w:ascii="Times New Roman" w:hAnsi="Times New Roman" w:cs="Times New Roman"/>
          <w:sz w:val="24"/>
          <w:szCs w:val="24"/>
          <w:lang w:val="bg-BG"/>
        </w:rPr>
        <w:t>Х</w:t>
      </w:r>
      <w:r w:rsidR="003D4A93">
        <w:rPr>
          <w:rFonts w:ascii="Times New Roman" w:hAnsi="Times New Roman" w:cs="Times New Roman"/>
          <w:sz w:val="24"/>
          <w:szCs w:val="24"/>
          <w:lang w:val="bg-BG"/>
        </w:rPr>
        <w:t>ерцеговина</w:t>
      </w:r>
      <w:r w:rsidRPr="00A919EA">
        <w:rPr>
          <w:rFonts w:ascii="Times New Roman" w:hAnsi="Times New Roman" w:cs="Times New Roman"/>
          <w:sz w:val="24"/>
          <w:szCs w:val="24"/>
          <w:lang w:val="bg-BG"/>
        </w:rPr>
        <w:t xml:space="preserve"> пътници ще бъдат поставяни под 14 дневна карантина, с изключение на тези, които реализират летищен трансфер.</w:t>
      </w:r>
    </w:p>
    <w:p w:rsidR="00A919EA" w:rsidRDefault="00A919EA" w:rsidP="00A919EA">
      <w:pPr>
        <w:spacing w:after="60"/>
        <w:jc w:val="both"/>
        <w:rPr>
          <w:rFonts w:ascii="Times New Roman" w:hAnsi="Times New Roman" w:cs="Times New Roman"/>
          <w:sz w:val="24"/>
          <w:szCs w:val="24"/>
          <w:lang w:val="bg-BG"/>
        </w:rPr>
      </w:pPr>
    </w:p>
    <w:p w:rsidR="00A919EA" w:rsidRPr="00A919EA" w:rsidRDefault="00A919EA" w:rsidP="00A919EA">
      <w:pPr>
        <w:spacing w:after="60"/>
        <w:jc w:val="both"/>
        <w:rPr>
          <w:rFonts w:ascii="Times New Roman" w:hAnsi="Times New Roman" w:cs="Times New Roman"/>
          <w:b/>
          <w:sz w:val="24"/>
          <w:szCs w:val="24"/>
          <w:lang w:val="bg-BG"/>
        </w:rPr>
      </w:pPr>
      <w:r w:rsidRPr="00A919EA">
        <w:rPr>
          <w:rFonts w:ascii="Times New Roman" w:hAnsi="Times New Roman" w:cs="Times New Roman"/>
          <w:b/>
          <w:sz w:val="24"/>
          <w:szCs w:val="24"/>
          <w:lang w:val="bg-BG"/>
        </w:rPr>
        <w:t>Република Северна Македония</w:t>
      </w:r>
    </w:p>
    <w:p w:rsidR="00A919EA" w:rsidRPr="00A919EA" w:rsidRDefault="00A919EA" w:rsidP="00A919EA">
      <w:pPr>
        <w:spacing w:after="60"/>
        <w:jc w:val="both"/>
        <w:rPr>
          <w:rFonts w:ascii="Times New Roman" w:hAnsi="Times New Roman" w:cs="Times New Roman"/>
          <w:sz w:val="24"/>
          <w:szCs w:val="24"/>
          <w:lang w:val="bg-BG"/>
        </w:rPr>
      </w:pPr>
      <w:r w:rsidRPr="00A919EA">
        <w:rPr>
          <w:rFonts w:ascii="Times New Roman" w:hAnsi="Times New Roman" w:cs="Times New Roman"/>
          <w:sz w:val="24"/>
          <w:szCs w:val="24"/>
          <w:lang w:val="bg-BG"/>
        </w:rPr>
        <w:t xml:space="preserve">Към 22.03.2020 г. няма промяна в ситуацията на граничните пунктове, попадащи в консулския окръг на КС - Скопие. Всички ГКПП по границите на </w:t>
      </w:r>
      <w:r w:rsidR="00052EF0">
        <w:rPr>
          <w:rFonts w:ascii="Times New Roman" w:hAnsi="Times New Roman" w:cs="Times New Roman"/>
          <w:sz w:val="24"/>
          <w:szCs w:val="24"/>
          <w:lang w:val="bg-BG"/>
        </w:rPr>
        <w:t xml:space="preserve">Република Северна Македония </w:t>
      </w:r>
      <w:r w:rsidRPr="00A919EA">
        <w:rPr>
          <w:rFonts w:ascii="Times New Roman" w:hAnsi="Times New Roman" w:cs="Times New Roman"/>
          <w:sz w:val="24"/>
          <w:szCs w:val="24"/>
          <w:lang w:val="bg-BG"/>
        </w:rPr>
        <w:t xml:space="preserve">остават затворени за изход на граждани на </w:t>
      </w:r>
      <w:r w:rsidR="00052EF0">
        <w:rPr>
          <w:rFonts w:ascii="Times New Roman" w:hAnsi="Times New Roman" w:cs="Times New Roman"/>
          <w:sz w:val="24"/>
          <w:szCs w:val="24"/>
          <w:lang w:val="bg-BG"/>
        </w:rPr>
        <w:t>Република Северна Македония</w:t>
      </w:r>
      <w:r w:rsidRPr="00A919EA">
        <w:rPr>
          <w:rFonts w:ascii="Times New Roman" w:hAnsi="Times New Roman" w:cs="Times New Roman"/>
          <w:sz w:val="24"/>
          <w:szCs w:val="24"/>
          <w:lang w:val="bg-BG"/>
        </w:rPr>
        <w:t xml:space="preserve"> и вход на чужди граждани, пътници и автомобили, с изключение на транзита на товарни автомобили, за представителите на дипломатическия корпус и пътниците, които са снабдени със специални разрешителни от МВР на </w:t>
      </w:r>
      <w:r w:rsidR="00052EF0">
        <w:rPr>
          <w:rFonts w:ascii="Times New Roman" w:hAnsi="Times New Roman" w:cs="Times New Roman"/>
          <w:sz w:val="24"/>
          <w:szCs w:val="24"/>
          <w:lang w:val="bg-BG"/>
        </w:rPr>
        <w:t>Република Северна Македония</w:t>
      </w:r>
      <w:r w:rsidRPr="00A919EA">
        <w:rPr>
          <w:rFonts w:ascii="Times New Roman" w:hAnsi="Times New Roman" w:cs="Times New Roman"/>
          <w:sz w:val="24"/>
          <w:szCs w:val="24"/>
          <w:lang w:val="bg-BG"/>
        </w:rPr>
        <w:t xml:space="preserve"> по предварително получено становище от Главния координационен щаб на Р</w:t>
      </w:r>
      <w:r w:rsidR="00052EF0">
        <w:rPr>
          <w:rFonts w:ascii="Times New Roman" w:hAnsi="Times New Roman" w:cs="Times New Roman"/>
          <w:sz w:val="24"/>
          <w:szCs w:val="24"/>
          <w:lang w:val="bg-BG"/>
        </w:rPr>
        <w:t>епублика Северна Македония</w:t>
      </w:r>
      <w:r w:rsidRPr="00A919EA">
        <w:rPr>
          <w:rFonts w:ascii="Times New Roman" w:hAnsi="Times New Roman" w:cs="Times New Roman"/>
          <w:sz w:val="24"/>
          <w:szCs w:val="24"/>
          <w:lang w:val="bg-BG"/>
        </w:rPr>
        <w:t>.</w:t>
      </w:r>
    </w:p>
    <w:sectPr w:rsidR="00A919EA" w:rsidRPr="00A919EA" w:rsidSect="00F72296">
      <w:pgSz w:w="12240" w:h="15840"/>
      <w:pgMar w:top="993" w:right="1183" w:bottom="993"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6B7" w:rsidRDefault="00B806B7" w:rsidP="00431A0B">
      <w:pPr>
        <w:spacing w:after="0" w:line="240" w:lineRule="auto"/>
      </w:pPr>
      <w:r>
        <w:separator/>
      </w:r>
    </w:p>
  </w:endnote>
  <w:endnote w:type="continuationSeparator" w:id="0">
    <w:p w:rsidR="00B806B7" w:rsidRDefault="00B806B7" w:rsidP="0043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6B7" w:rsidRDefault="00B806B7" w:rsidP="00431A0B">
      <w:pPr>
        <w:spacing w:after="0" w:line="240" w:lineRule="auto"/>
      </w:pPr>
      <w:r>
        <w:separator/>
      </w:r>
    </w:p>
  </w:footnote>
  <w:footnote w:type="continuationSeparator" w:id="0">
    <w:p w:rsidR="00B806B7" w:rsidRDefault="00B806B7" w:rsidP="00431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C59A4"/>
    <w:multiLevelType w:val="hybridMultilevel"/>
    <w:tmpl w:val="C9508750"/>
    <w:lvl w:ilvl="0" w:tplc="20A81A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0B"/>
    <w:rsid w:val="00052EF0"/>
    <w:rsid w:val="00055665"/>
    <w:rsid w:val="00100ACF"/>
    <w:rsid w:val="0012671D"/>
    <w:rsid w:val="00141CCF"/>
    <w:rsid w:val="00245CAC"/>
    <w:rsid w:val="003C4A04"/>
    <w:rsid w:val="003D4A93"/>
    <w:rsid w:val="00431A0B"/>
    <w:rsid w:val="00465297"/>
    <w:rsid w:val="004F0112"/>
    <w:rsid w:val="00523B63"/>
    <w:rsid w:val="005670CC"/>
    <w:rsid w:val="006324D6"/>
    <w:rsid w:val="0064030E"/>
    <w:rsid w:val="00710849"/>
    <w:rsid w:val="0076179E"/>
    <w:rsid w:val="00796067"/>
    <w:rsid w:val="008047D3"/>
    <w:rsid w:val="0081342E"/>
    <w:rsid w:val="00916AE2"/>
    <w:rsid w:val="0093009F"/>
    <w:rsid w:val="009D4847"/>
    <w:rsid w:val="00A51841"/>
    <w:rsid w:val="00A919EA"/>
    <w:rsid w:val="00A976DC"/>
    <w:rsid w:val="00AB0DFE"/>
    <w:rsid w:val="00AE36FD"/>
    <w:rsid w:val="00B46DCE"/>
    <w:rsid w:val="00B806B7"/>
    <w:rsid w:val="00BD5802"/>
    <w:rsid w:val="00BE095C"/>
    <w:rsid w:val="00C12BDD"/>
    <w:rsid w:val="00C53E38"/>
    <w:rsid w:val="00CA4833"/>
    <w:rsid w:val="00CB055C"/>
    <w:rsid w:val="00CC2106"/>
    <w:rsid w:val="00CE43F1"/>
    <w:rsid w:val="00CF3160"/>
    <w:rsid w:val="00D03D0D"/>
    <w:rsid w:val="00D30BC3"/>
    <w:rsid w:val="00DF17E1"/>
    <w:rsid w:val="00E01C57"/>
    <w:rsid w:val="00E03BE0"/>
    <w:rsid w:val="00E36900"/>
    <w:rsid w:val="00EF0CC5"/>
    <w:rsid w:val="00F071E9"/>
    <w:rsid w:val="00F33EBF"/>
    <w:rsid w:val="00F72296"/>
    <w:rsid w:val="00FE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5BE99"/>
  <w15:chartTrackingRefBased/>
  <w15:docId w15:val="{8C330C08-86D5-42EA-8243-546F4E72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A0B"/>
    <w:pPr>
      <w:tabs>
        <w:tab w:val="center" w:pos="4703"/>
        <w:tab w:val="right" w:pos="9406"/>
      </w:tabs>
      <w:spacing w:after="0" w:line="240" w:lineRule="auto"/>
    </w:pPr>
  </w:style>
  <w:style w:type="character" w:customStyle="1" w:styleId="HeaderChar">
    <w:name w:val="Header Char"/>
    <w:basedOn w:val="DefaultParagraphFont"/>
    <w:link w:val="Header"/>
    <w:uiPriority w:val="99"/>
    <w:rsid w:val="00431A0B"/>
  </w:style>
  <w:style w:type="paragraph" w:styleId="Footer">
    <w:name w:val="footer"/>
    <w:basedOn w:val="Normal"/>
    <w:link w:val="FooterChar"/>
    <w:uiPriority w:val="99"/>
    <w:unhideWhenUsed/>
    <w:rsid w:val="00431A0B"/>
    <w:pPr>
      <w:tabs>
        <w:tab w:val="center" w:pos="4703"/>
        <w:tab w:val="right" w:pos="9406"/>
      </w:tabs>
      <w:spacing w:after="0" w:line="240" w:lineRule="auto"/>
    </w:pPr>
  </w:style>
  <w:style w:type="character" w:customStyle="1" w:styleId="FooterChar">
    <w:name w:val="Footer Char"/>
    <w:basedOn w:val="DefaultParagraphFont"/>
    <w:link w:val="Footer"/>
    <w:uiPriority w:val="99"/>
    <w:rsid w:val="00431A0B"/>
  </w:style>
  <w:style w:type="paragraph" w:styleId="ListParagraph">
    <w:name w:val="List Paragraph"/>
    <w:basedOn w:val="Normal"/>
    <w:uiPriority w:val="34"/>
    <w:qFormat/>
    <w:rsid w:val="00916AE2"/>
    <w:pPr>
      <w:ind w:left="720"/>
      <w:contextualSpacing/>
    </w:pPr>
  </w:style>
  <w:style w:type="paragraph" w:styleId="NormalWeb">
    <w:name w:val="Normal (Web)"/>
    <w:basedOn w:val="Normal"/>
    <w:uiPriority w:val="99"/>
    <w:unhideWhenUsed/>
    <w:rsid w:val="00AB0DFE"/>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8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Todorova</dc:creator>
  <cp:keywords/>
  <dc:description/>
  <cp:lastModifiedBy>Vyara Teneva</cp:lastModifiedBy>
  <cp:revision>16</cp:revision>
  <dcterms:created xsi:type="dcterms:W3CDTF">2020-03-20T08:08:00Z</dcterms:created>
  <dcterms:modified xsi:type="dcterms:W3CDTF">2020-03-24T09:16:00Z</dcterms:modified>
</cp:coreProperties>
</file>