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9F6" w:rsidRPr="008149F6" w:rsidRDefault="008149F6" w:rsidP="008149F6">
      <w:pPr>
        <w:pStyle w:val="Heading10"/>
        <w:keepNext/>
        <w:keepLines/>
        <w:jc w:val="both"/>
        <w:rPr>
          <w:spacing w:val="0"/>
          <w:sz w:val="22"/>
        </w:rPr>
      </w:pPr>
      <w:bookmarkStart w:id="0" w:name="_GoBack"/>
      <w:bookmarkEnd w:id="0"/>
      <w:r w:rsidRPr="008149F6">
        <w:rPr>
          <w:spacing w:val="0"/>
          <w:sz w:val="22"/>
          <w:szCs w:val="22"/>
          <w:lang w:bidi="en-US"/>
        </w:rPr>
        <w:t>REPUBLIC OF BULGARIA</w:t>
      </w:r>
    </w:p>
    <w:p w:rsidR="008149F6" w:rsidRPr="008149F6" w:rsidRDefault="008149F6" w:rsidP="008149F6">
      <w:pPr>
        <w:pStyle w:val="Heading10"/>
        <w:keepNext/>
        <w:keepLines/>
        <w:jc w:val="both"/>
        <w:rPr>
          <w:b w:val="0"/>
          <w:spacing w:val="0"/>
          <w:sz w:val="22"/>
        </w:rPr>
      </w:pPr>
      <w:r w:rsidRPr="008149F6">
        <w:rPr>
          <w:b w:val="0"/>
          <w:spacing w:val="0"/>
          <w:sz w:val="22"/>
          <w:szCs w:val="22"/>
          <w:lang w:bidi="en-US"/>
        </w:rPr>
        <w:t xml:space="preserve">Ministry of Health </w:t>
      </w:r>
    </w:p>
    <w:p w:rsidR="008149F6" w:rsidRPr="008149F6" w:rsidRDefault="008149F6" w:rsidP="008149F6">
      <w:pPr>
        <w:pStyle w:val="Heading10"/>
        <w:keepNext/>
        <w:keepLines/>
        <w:shd w:val="clear" w:color="auto" w:fill="auto"/>
        <w:spacing w:line="240" w:lineRule="auto"/>
        <w:jc w:val="both"/>
        <w:rPr>
          <w:b w:val="0"/>
          <w:spacing w:val="0"/>
          <w:sz w:val="22"/>
        </w:rPr>
      </w:pPr>
      <w:r w:rsidRPr="008149F6">
        <w:rPr>
          <w:b w:val="0"/>
          <w:spacing w:val="0"/>
          <w:sz w:val="22"/>
          <w:szCs w:val="22"/>
          <w:lang w:bidi="en-US"/>
        </w:rPr>
        <w:t>Minister of Health</w:t>
      </w:r>
    </w:p>
    <w:p w:rsidR="008149F6" w:rsidRDefault="008149F6" w:rsidP="008149F6">
      <w:pPr>
        <w:pStyle w:val="Heading10"/>
        <w:keepNext/>
        <w:keepLines/>
        <w:shd w:val="clear" w:color="auto" w:fill="auto"/>
        <w:spacing w:after="120" w:line="240" w:lineRule="auto"/>
        <w:jc w:val="both"/>
        <w:rPr>
          <w:spacing w:val="0"/>
          <w:sz w:val="22"/>
        </w:rPr>
      </w:pPr>
    </w:p>
    <w:p w:rsidR="00B328E9" w:rsidRPr="00536FFA" w:rsidRDefault="008149F6" w:rsidP="008149F6">
      <w:pPr>
        <w:pStyle w:val="Heading10"/>
        <w:keepNext/>
        <w:keepLines/>
        <w:shd w:val="clear" w:color="auto" w:fill="auto"/>
        <w:spacing w:after="120" w:line="240" w:lineRule="auto"/>
        <w:rPr>
          <w:spacing w:val="0"/>
          <w:lang w:bidi="en-US"/>
        </w:rPr>
      </w:pPr>
      <w:r w:rsidRPr="00536FFA">
        <w:rPr>
          <w:spacing w:val="0"/>
          <w:lang w:bidi="en-US"/>
        </w:rPr>
        <w:t>ORDER</w:t>
      </w:r>
    </w:p>
    <w:p w:rsidR="00D877F6" w:rsidRPr="00536FFA" w:rsidRDefault="00D877F6" w:rsidP="008149F6">
      <w:pPr>
        <w:pStyle w:val="Heading10"/>
        <w:keepNext/>
        <w:keepLines/>
        <w:shd w:val="clear" w:color="auto" w:fill="auto"/>
        <w:spacing w:after="120" w:line="240" w:lineRule="auto"/>
        <w:rPr>
          <w:spacing w:val="0"/>
        </w:rPr>
      </w:pPr>
    </w:p>
    <w:p w:rsidR="008149F6" w:rsidRPr="00536FFA" w:rsidRDefault="008149F6" w:rsidP="008149F6">
      <w:pPr>
        <w:pStyle w:val="Heading10"/>
        <w:keepNext/>
        <w:keepLines/>
        <w:shd w:val="clear" w:color="auto" w:fill="auto"/>
        <w:spacing w:after="120" w:line="240" w:lineRule="auto"/>
        <w:rPr>
          <w:b w:val="0"/>
          <w:spacing w:val="0"/>
          <w:lang w:bidi="en-US"/>
        </w:rPr>
      </w:pPr>
      <w:r w:rsidRPr="00536FFA">
        <w:rPr>
          <w:b w:val="0"/>
          <w:spacing w:val="0"/>
          <w:lang w:bidi="en-US"/>
        </w:rPr>
        <w:t>No </w:t>
      </w:r>
      <w:r w:rsidR="00D877F6" w:rsidRPr="00536FFA">
        <w:rPr>
          <w:b w:val="0"/>
          <w:spacing w:val="0"/>
          <w:lang w:bidi="en-US"/>
        </w:rPr>
        <w:t>RD</w:t>
      </w:r>
      <w:r w:rsidRPr="00536FFA">
        <w:rPr>
          <w:b w:val="0"/>
          <w:spacing w:val="0"/>
          <w:lang w:bidi="en-US"/>
        </w:rPr>
        <w:t>-01-136 of 18 March 2020</w:t>
      </w:r>
    </w:p>
    <w:p w:rsidR="00D877F6" w:rsidRPr="00536FFA" w:rsidRDefault="00D877F6" w:rsidP="008149F6">
      <w:pPr>
        <w:pStyle w:val="Heading10"/>
        <w:keepNext/>
        <w:keepLines/>
        <w:shd w:val="clear" w:color="auto" w:fill="auto"/>
        <w:spacing w:after="120" w:line="240" w:lineRule="auto"/>
        <w:rPr>
          <w:b w:val="0"/>
          <w:spacing w:val="0"/>
        </w:rPr>
      </w:pPr>
    </w:p>
    <w:p w:rsidR="00B328E9" w:rsidRPr="00536FFA" w:rsidRDefault="008149F6" w:rsidP="008149F6">
      <w:pPr>
        <w:pStyle w:val="Bodytext20"/>
        <w:shd w:val="clear" w:color="auto" w:fill="auto"/>
        <w:spacing w:after="120" w:line="240" w:lineRule="auto"/>
        <w:ind w:firstLine="0"/>
        <w:rPr>
          <w:lang w:bidi="en-US"/>
        </w:rPr>
      </w:pPr>
      <w:r w:rsidRPr="00536FFA">
        <w:rPr>
          <w:lang w:bidi="en-US"/>
        </w:rPr>
        <w:t>Pursuant to Article 63(1) of the Health Act and Article 4(1) and (3) of the Regulation on the Terms and Procedure for Conducting Border Health Controls of the Republic of Bulgaria and in connection with the pandemic declared by the World Health Organisation due to the spread of the COVID-19 disease (a communicable disease caused by the novel coronavirus 2019-nCoV),</w:t>
      </w:r>
    </w:p>
    <w:p w:rsidR="00D877F6" w:rsidRPr="00536FFA" w:rsidRDefault="00D877F6" w:rsidP="008149F6">
      <w:pPr>
        <w:pStyle w:val="Bodytext20"/>
        <w:shd w:val="clear" w:color="auto" w:fill="auto"/>
        <w:spacing w:after="120" w:line="240" w:lineRule="auto"/>
        <w:ind w:firstLine="0"/>
      </w:pPr>
    </w:p>
    <w:p w:rsidR="00B328E9" w:rsidRPr="00536FFA" w:rsidRDefault="008149F6" w:rsidP="008149F6">
      <w:pPr>
        <w:pStyle w:val="Heading10"/>
        <w:keepNext/>
        <w:keepLines/>
        <w:shd w:val="clear" w:color="auto" w:fill="auto"/>
        <w:spacing w:after="120" w:line="240" w:lineRule="auto"/>
        <w:rPr>
          <w:spacing w:val="0"/>
        </w:rPr>
      </w:pPr>
      <w:r w:rsidRPr="00536FFA">
        <w:rPr>
          <w:spacing w:val="0"/>
          <w:lang w:bidi="en-US"/>
        </w:rPr>
        <w:t>I hereby ORDER</w:t>
      </w:r>
    </w:p>
    <w:p w:rsidR="00B328E9" w:rsidRPr="00536FFA" w:rsidRDefault="008149F6" w:rsidP="008149F6">
      <w:pPr>
        <w:pStyle w:val="Bodytext20"/>
        <w:numPr>
          <w:ilvl w:val="0"/>
          <w:numId w:val="1"/>
        </w:numPr>
        <w:shd w:val="clear" w:color="auto" w:fill="auto"/>
        <w:spacing w:after="120" w:line="240" w:lineRule="auto"/>
        <w:ind w:left="720" w:hanging="720"/>
      </w:pPr>
      <w:r w:rsidRPr="00536FFA">
        <w:rPr>
          <w:lang w:bidi="en-US"/>
        </w:rPr>
        <w:t>Temporary border health control units shall open at the Silistra – Calarashi and Durankulak – Vama Veche border crossing points.</w:t>
      </w:r>
    </w:p>
    <w:p w:rsidR="00B328E9" w:rsidRPr="00536FFA" w:rsidRDefault="008149F6" w:rsidP="008149F6">
      <w:pPr>
        <w:pStyle w:val="Bodytext20"/>
        <w:numPr>
          <w:ilvl w:val="0"/>
          <w:numId w:val="1"/>
        </w:numPr>
        <w:shd w:val="clear" w:color="auto" w:fill="auto"/>
        <w:spacing w:after="120" w:line="240" w:lineRule="auto"/>
        <w:ind w:left="720" w:hanging="720"/>
      </w:pPr>
      <w:r w:rsidRPr="00536FFA">
        <w:rPr>
          <w:lang w:bidi="en-US"/>
        </w:rPr>
        <w:t>The Heads of the Silistra and Dobrich Regional Health Inspectorates shall ensure the 24/7 operation of the units referred to in point 1, including by assigning staff from said Regional Health Inspectorates and municipal medical establishments on the territory of their respective regions.</w:t>
      </w:r>
    </w:p>
    <w:p w:rsidR="00B328E9" w:rsidRPr="00536FFA" w:rsidRDefault="008149F6" w:rsidP="008149F6">
      <w:pPr>
        <w:pStyle w:val="Bodytext20"/>
        <w:numPr>
          <w:ilvl w:val="0"/>
          <w:numId w:val="1"/>
        </w:numPr>
        <w:shd w:val="clear" w:color="auto" w:fill="auto"/>
        <w:spacing w:after="120" w:line="240" w:lineRule="auto"/>
        <w:ind w:left="720" w:hanging="720"/>
      </w:pPr>
      <w:r w:rsidRPr="00536FFA">
        <w:rPr>
          <w:lang w:bidi="en-US"/>
        </w:rPr>
        <w:t>This Order shall be communicated to the Head of the Border Police Directorate General and the Heads of the Silistra and Dobrich Regional Health Inspectorates for the purposes of information and implementation.</w:t>
      </w:r>
    </w:p>
    <w:p w:rsidR="00D877F6" w:rsidRPr="00536FFA" w:rsidRDefault="00D877F6" w:rsidP="008149F6">
      <w:pPr>
        <w:pStyle w:val="Bodytext20"/>
        <w:shd w:val="clear" w:color="auto" w:fill="auto"/>
        <w:spacing w:after="120" w:line="240" w:lineRule="auto"/>
        <w:ind w:firstLine="0"/>
        <w:rPr>
          <w:lang w:bidi="en-US"/>
        </w:rPr>
      </w:pPr>
    </w:p>
    <w:p w:rsidR="00B328E9" w:rsidRPr="00536FFA" w:rsidRDefault="008149F6" w:rsidP="008149F6">
      <w:pPr>
        <w:pStyle w:val="Bodytext20"/>
        <w:shd w:val="clear" w:color="auto" w:fill="auto"/>
        <w:spacing w:after="120" w:line="240" w:lineRule="auto"/>
        <w:ind w:firstLine="0"/>
      </w:pPr>
      <w:r w:rsidRPr="00536FFA">
        <w:rPr>
          <w:lang w:bidi="en-US"/>
        </w:rPr>
        <w:t>Associate Professor Dr. Angel Kunchev, Chief State Health Inspector, shall be tasked with control over the implementation of this Order.</w:t>
      </w:r>
    </w:p>
    <w:p w:rsidR="008149F6" w:rsidRDefault="008149F6" w:rsidP="008149F6">
      <w:pPr>
        <w:pStyle w:val="Bodytext20"/>
        <w:shd w:val="clear" w:color="auto" w:fill="auto"/>
        <w:spacing w:after="120" w:line="240" w:lineRule="auto"/>
        <w:ind w:firstLine="0"/>
        <w:rPr>
          <w:sz w:val="22"/>
        </w:rPr>
      </w:pPr>
    </w:p>
    <w:p w:rsidR="008149F6" w:rsidRPr="008149F6" w:rsidRDefault="008149F6" w:rsidP="00AD5837">
      <w:pPr>
        <w:pStyle w:val="Bodytext20"/>
        <w:ind w:firstLine="0"/>
        <w:rPr>
          <w:i/>
          <w:sz w:val="22"/>
        </w:rPr>
      </w:pPr>
      <w:r w:rsidRPr="008149F6">
        <w:rPr>
          <w:i/>
          <w:sz w:val="22"/>
          <w:szCs w:val="22"/>
          <w:lang w:bidi="en-US"/>
        </w:rPr>
        <w:t>[Signature]</w:t>
      </w:r>
    </w:p>
    <w:p w:rsidR="008149F6" w:rsidRPr="008149F6" w:rsidRDefault="008149F6" w:rsidP="00AD5837">
      <w:pPr>
        <w:pStyle w:val="Bodytext20"/>
        <w:ind w:firstLine="0"/>
        <w:rPr>
          <w:i/>
          <w:sz w:val="22"/>
        </w:rPr>
      </w:pPr>
      <w:r w:rsidRPr="008149F6">
        <w:rPr>
          <w:i/>
          <w:sz w:val="22"/>
          <w:szCs w:val="22"/>
          <w:lang w:bidi="en-US"/>
        </w:rPr>
        <w:t>[Round stamp reading ‘Ministry of Health of the Republic of Bulgaria, 2’]</w:t>
      </w:r>
    </w:p>
    <w:p w:rsidR="008149F6" w:rsidRPr="008149F6" w:rsidRDefault="008149F6" w:rsidP="00AD5837">
      <w:pPr>
        <w:pStyle w:val="Bodytext20"/>
        <w:ind w:firstLine="0"/>
        <w:rPr>
          <w:b/>
          <w:sz w:val="22"/>
        </w:rPr>
      </w:pPr>
      <w:r w:rsidRPr="008149F6">
        <w:rPr>
          <w:b/>
          <w:sz w:val="22"/>
          <w:szCs w:val="22"/>
          <w:lang w:bidi="en-US"/>
        </w:rPr>
        <w:lastRenderedPageBreak/>
        <w:t>KIRIL ANANIEV</w:t>
      </w:r>
    </w:p>
    <w:p w:rsidR="008149F6" w:rsidRPr="008149F6" w:rsidRDefault="008149F6" w:rsidP="00AD5837">
      <w:pPr>
        <w:pStyle w:val="Bodytext20"/>
        <w:shd w:val="clear" w:color="auto" w:fill="auto"/>
        <w:spacing w:line="240" w:lineRule="auto"/>
        <w:ind w:firstLine="0"/>
        <w:rPr>
          <w:i/>
          <w:sz w:val="22"/>
        </w:rPr>
      </w:pPr>
      <w:r w:rsidRPr="008149F6">
        <w:rPr>
          <w:i/>
          <w:sz w:val="22"/>
          <w:szCs w:val="22"/>
          <w:lang w:bidi="en-US"/>
        </w:rPr>
        <w:t>Minister of Health</w:t>
      </w:r>
    </w:p>
    <w:sectPr w:rsidR="008149F6" w:rsidRPr="008149F6" w:rsidSect="008149F6">
      <w:pgSz w:w="11909" w:h="16840"/>
      <w:pgMar w:top="1417" w:right="1417" w:bottom="1417" w:left="141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CC4" w:rsidRDefault="00862CC4">
      <w:r>
        <w:separator/>
      </w:r>
    </w:p>
  </w:endnote>
  <w:endnote w:type="continuationSeparator" w:id="0">
    <w:p w:rsidR="00862CC4" w:rsidRDefault="0086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CC4" w:rsidRDefault="00862CC4"/>
  </w:footnote>
  <w:footnote w:type="continuationSeparator" w:id="0">
    <w:p w:rsidR="00862CC4" w:rsidRDefault="00862CC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62607"/>
    <w:multiLevelType w:val="multilevel"/>
    <w:tmpl w:val="F28439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E9"/>
    <w:rsid w:val="00117D8A"/>
    <w:rsid w:val="00211E9E"/>
    <w:rsid w:val="00536FFA"/>
    <w:rsid w:val="008149F6"/>
    <w:rsid w:val="00862CC4"/>
    <w:rsid w:val="00AD5837"/>
    <w:rsid w:val="00B328E9"/>
    <w:rsid w:val="00D8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277CB-0FA3-4EAF-8FE1-F3B4B599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6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paragraph" w:customStyle="1" w:styleId="Heading10">
    <w:name w:val="Heading #1"/>
    <w:basedOn w:val="Normal"/>
    <w:link w:val="Heading1"/>
    <w:pPr>
      <w:shd w:val="clear" w:color="auto" w:fill="FFFFFF"/>
      <w:spacing w:line="0" w:lineRule="atLeast"/>
      <w:jc w:val="center"/>
      <w:outlineLvl w:val="0"/>
    </w:pPr>
    <w:rPr>
      <w:rFonts w:ascii="Times New Roman" w:eastAsia="Times New Roman" w:hAnsi="Times New Roman" w:cs="Times New Roman"/>
      <w:b/>
      <w:bCs/>
      <w:spacing w:val="60"/>
    </w:rPr>
  </w:style>
  <w:style w:type="paragraph" w:customStyle="1" w:styleId="Bodytext20">
    <w:name w:val="Body text (2)"/>
    <w:basedOn w:val="Normal"/>
    <w:link w:val="Bodytext2"/>
    <w:pPr>
      <w:shd w:val="clear" w:color="auto" w:fill="FFFFFF"/>
      <w:spacing w:line="408" w:lineRule="exact"/>
      <w:ind w:firstLine="72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Rayko Dundalov</dc:creator>
  <cp:lastModifiedBy>Rayko Dundalov</cp:lastModifiedBy>
  <cp:revision>2</cp:revision>
  <dcterms:created xsi:type="dcterms:W3CDTF">2020-03-20T16:31:00Z</dcterms:created>
  <dcterms:modified xsi:type="dcterms:W3CDTF">2020-03-20T16:31:00Z</dcterms:modified>
</cp:coreProperties>
</file>