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87" w:rsidRPr="00013615" w:rsidRDefault="00013615" w:rsidP="00013615">
      <w:pPr>
        <w:pStyle w:val="Bodytext30"/>
        <w:shd w:val="clear" w:color="auto" w:fill="auto"/>
        <w:spacing w:line="240" w:lineRule="auto"/>
        <w:jc w:val="both"/>
      </w:pPr>
      <w:bookmarkStart w:id="0" w:name="_GoBack"/>
      <w:bookmarkEnd w:id="0"/>
      <w:r w:rsidRPr="00013615">
        <w:rPr>
          <w:lang w:bidi="en-US"/>
        </w:rPr>
        <w:t>REPUBLIC OF BULGARIA</w:t>
      </w:r>
    </w:p>
    <w:p w:rsidR="00013615" w:rsidRDefault="00013615" w:rsidP="00013615">
      <w:pPr>
        <w:pStyle w:val="Bodytext20"/>
        <w:shd w:val="clear" w:color="auto" w:fill="auto"/>
        <w:spacing w:line="240" w:lineRule="auto"/>
        <w:jc w:val="both"/>
        <w:rPr>
          <w:sz w:val="22"/>
        </w:rPr>
      </w:pPr>
      <w:r w:rsidRPr="00013615">
        <w:rPr>
          <w:sz w:val="22"/>
          <w:szCs w:val="22"/>
          <w:lang w:bidi="en-US"/>
        </w:rPr>
        <w:t xml:space="preserve">Ministry of Health </w:t>
      </w:r>
    </w:p>
    <w:p w:rsidR="00427687" w:rsidRDefault="00013615" w:rsidP="00013615">
      <w:pPr>
        <w:pStyle w:val="Bodytext20"/>
        <w:shd w:val="clear" w:color="auto" w:fill="auto"/>
        <w:spacing w:line="240" w:lineRule="auto"/>
        <w:jc w:val="both"/>
        <w:rPr>
          <w:sz w:val="22"/>
        </w:rPr>
      </w:pPr>
      <w:r w:rsidRPr="00013615">
        <w:rPr>
          <w:sz w:val="22"/>
          <w:szCs w:val="22"/>
          <w:lang w:bidi="en-US"/>
        </w:rPr>
        <w:t>Minister of Health</w:t>
      </w:r>
    </w:p>
    <w:p w:rsidR="00013615" w:rsidRPr="00013615" w:rsidRDefault="00013615" w:rsidP="00013615">
      <w:pPr>
        <w:pStyle w:val="Bodytext20"/>
        <w:shd w:val="clear" w:color="auto" w:fill="auto"/>
        <w:spacing w:line="240" w:lineRule="auto"/>
        <w:jc w:val="both"/>
        <w:rPr>
          <w:sz w:val="22"/>
        </w:rPr>
      </w:pPr>
    </w:p>
    <w:p w:rsidR="00013615" w:rsidRPr="00B45B64" w:rsidRDefault="00013615" w:rsidP="00013615">
      <w:pPr>
        <w:pStyle w:val="Bodytext30"/>
        <w:shd w:val="clear" w:color="auto" w:fill="auto"/>
        <w:spacing w:after="120" w:line="240" w:lineRule="auto"/>
        <w:jc w:val="center"/>
        <w:rPr>
          <w:rStyle w:val="Bodytext3Spacing3pt"/>
          <w:b/>
          <w:bCs/>
          <w:spacing w:val="0"/>
          <w:sz w:val="24"/>
          <w:szCs w:val="24"/>
        </w:rPr>
      </w:pPr>
      <w:r w:rsidRPr="00B45B64">
        <w:rPr>
          <w:rStyle w:val="Bodytext3Spacing3pt"/>
          <w:b/>
          <w:spacing w:val="0"/>
          <w:sz w:val="24"/>
          <w:szCs w:val="24"/>
          <w:lang w:val="en-US" w:bidi="en-US"/>
        </w:rPr>
        <w:t>ORDER</w:t>
      </w:r>
    </w:p>
    <w:p w:rsidR="00013615" w:rsidRPr="00B45B64" w:rsidRDefault="00013615" w:rsidP="00013615">
      <w:pPr>
        <w:pStyle w:val="Bodytext30"/>
        <w:shd w:val="clear" w:color="auto" w:fill="auto"/>
        <w:spacing w:after="120" w:line="240" w:lineRule="auto"/>
        <w:jc w:val="center"/>
        <w:rPr>
          <w:rStyle w:val="Bodytext3Spacing3pt"/>
          <w:spacing w:val="0"/>
          <w:sz w:val="24"/>
          <w:szCs w:val="24"/>
          <w:lang w:val="en-US" w:bidi="en-US"/>
        </w:rPr>
      </w:pPr>
      <w:r w:rsidRPr="00B45B64">
        <w:rPr>
          <w:rStyle w:val="Bodytext3Spacing3pt"/>
          <w:spacing w:val="0"/>
          <w:sz w:val="24"/>
          <w:szCs w:val="24"/>
          <w:lang w:val="en-US" w:bidi="en-US"/>
        </w:rPr>
        <w:t>No </w:t>
      </w:r>
      <w:r w:rsidR="002436A2" w:rsidRPr="00B45B64">
        <w:rPr>
          <w:rStyle w:val="Bodytext3Spacing3pt"/>
          <w:spacing w:val="0"/>
          <w:sz w:val="24"/>
          <w:szCs w:val="24"/>
          <w:lang w:val="en-US" w:bidi="en-US"/>
        </w:rPr>
        <w:t>RD</w:t>
      </w:r>
      <w:r w:rsidRPr="00B45B64">
        <w:rPr>
          <w:rStyle w:val="Bodytext3Spacing3pt"/>
          <w:spacing w:val="0"/>
          <w:sz w:val="24"/>
          <w:szCs w:val="24"/>
          <w:lang w:val="en-US" w:bidi="en-US"/>
        </w:rPr>
        <w:t>-01-135 of 18 March 2020</w:t>
      </w:r>
    </w:p>
    <w:p w:rsidR="002436A2" w:rsidRPr="00B45B64" w:rsidRDefault="002436A2" w:rsidP="00013615">
      <w:pPr>
        <w:pStyle w:val="Bodytext30"/>
        <w:shd w:val="clear" w:color="auto" w:fill="auto"/>
        <w:spacing w:after="120" w:line="240" w:lineRule="auto"/>
        <w:jc w:val="center"/>
        <w:rPr>
          <w:rStyle w:val="Bodytext3Spacing3pt"/>
          <w:bCs/>
          <w:spacing w:val="0"/>
          <w:sz w:val="24"/>
          <w:szCs w:val="24"/>
        </w:rPr>
      </w:pPr>
    </w:p>
    <w:p w:rsidR="00427687" w:rsidRPr="00B45B64" w:rsidRDefault="00013615" w:rsidP="00013615">
      <w:pPr>
        <w:pStyle w:val="Bodytext30"/>
        <w:shd w:val="clear" w:color="auto" w:fill="auto"/>
        <w:spacing w:after="120" w:line="240" w:lineRule="auto"/>
        <w:jc w:val="center"/>
        <w:rPr>
          <w:sz w:val="24"/>
          <w:szCs w:val="24"/>
        </w:rPr>
      </w:pPr>
      <w:r w:rsidRPr="00B45B64">
        <w:rPr>
          <w:sz w:val="24"/>
          <w:szCs w:val="24"/>
          <w:lang w:bidi="en-US"/>
        </w:rPr>
        <w:t>supplementing Order No </w:t>
      </w:r>
      <w:r w:rsidR="002436A2" w:rsidRPr="00B45B64">
        <w:rPr>
          <w:sz w:val="24"/>
          <w:szCs w:val="24"/>
          <w:lang w:bidi="en-US"/>
        </w:rPr>
        <w:t>RD</w:t>
      </w:r>
      <w:r w:rsidRPr="00B45B64">
        <w:rPr>
          <w:sz w:val="24"/>
          <w:szCs w:val="24"/>
          <w:lang w:bidi="en-US"/>
        </w:rPr>
        <w:t>-01-132 of 17 March 2020</w:t>
      </w:r>
    </w:p>
    <w:p w:rsidR="00427687" w:rsidRPr="00B45B64" w:rsidRDefault="00013615" w:rsidP="00013615">
      <w:pPr>
        <w:pStyle w:val="Bodytext20"/>
        <w:shd w:val="clear" w:color="auto" w:fill="auto"/>
        <w:spacing w:after="120" w:line="240" w:lineRule="auto"/>
        <w:jc w:val="both"/>
        <w:rPr>
          <w:lang w:bidi="en-US"/>
        </w:rPr>
      </w:pPr>
      <w:r w:rsidRPr="00B45B64">
        <w:rPr>
          <w:lang w:bidi="en-US"/>
        </w:rPr>
        <w:t>Pursuant to Article 63(1) of the Health Act and in connection with the increasingly complex epidemiological situation related to the spread of the COVID-19 on the territory of the town of Bansko and the recommendation of the National Operations Staff established under Order No Р-37 of 26 February 2020 of the Prime Minister of the Republic of Bulgaria,</w:t>
      </w:r>
    </w:p>
    <w:p w:rsidR="002436A2" w:rsidRPr="00B45B64" w:rsidRDefault="002436A2" w:rsidP="00013615">
      <w:pPr>
        <w:pStyle w:val="Bodytext20"/>
        <w:shd w:val="clear" w:color="auto" w:fill="auto"/>
        <w:spacing w:after="120" w:line="240" w:lineRule="auto"/>
        <w:jc w:val="both"/>
      </w:pPr>
    </w:p>
    <w:p w:rsidR="00427687" w:rsidRPr="00B45B64" w:rsidRDefault="00013615" w:rsidP="00013615">
      <w:pPr>
        <w:pStyle w:val="Bodytext30"/>
        <w:shd w:val="clear" w:color="auto" w:fill="auto"/>
        <w:spacing w:after="120" w:line="240" w:lineRule="auto"/>
        <w:jc w:val="center"/>
        <w:rPr>
          <w:rStyle w:val="Bodytext3Spacing3pt"/>
          <w:b/>
          <w:spacing w:val="0"/>
          <w:sz w:val="24"/>
          <w:szCs w:val="24"/>
          <w:lang w:val="en-US" w:bidi="en-US"/>
        </w:rPr>
      </w:pPr>
      <w:r w:rsidRPr="00B45B64">
        <w:rPr>
          <w:rStyle w:val="Bodytext3Spacing3pt"/>
          <w:b/>
          <w:spacing w:val="0"/>
          <w:sz w:val="24"/>
          <w:szCs w:val="24"/>
          <w:lang w:val="en-US" w:bidi="en-US"/>
        </w:rPr>
        <w:t>I hereby ORDER</w:t>
      </w:r>
    </w:p>
    <w:p w:rsidR="002436A2" w:rsidRPr="00B45B64" w:rsidRDefault="002436A2" w:rsidP="00013615">
      <w:pPr>
        <w:pStyle w:val="Bodytext30"/>
        <w:shd w:val="clear" w:color="auto" w:fill="auto"/>
        <w:spacing w:after="120" w:line="240" w:lineRule="auto"/>
        <w:jc w:val="center"/>
        <w:rPr>
          <w:sz w:val="24"/>
          <w:szCs w:val="24"/>
        </w:rPr>
      </w:pPr>
    </w:p>
    <w:p w:rsidR="00427687" w:rsidRPr="00B45B64" w:rsidRDefault="00013615" w:rsidP="00013615">
      <w:pPr>
        <w:pStyle w:val="Bodytext20"/>
        <w:numPr>
          <w:ilvl w:val="0"/>
          <w:numId w:val="1"/>
        </w:numPr>
        <w:shd w:val="clear" w:color="auto" w:fill="auto"/>
        <w:spacing w:after="120" w:line="240" w:lineRule="auto"/>
        <w:ind w:left="360"/>
        <w:jc w:val="both"/>
      </w:pPr>
      <w:r w:rsidRPr="00B45B64">
        <w:rPr>
          <w:lang w:bidi="en-US"/>
        </w:rPr>
        <w:t>Order No </w:t>
      </w:r>
      <w:r w:rsidR="002436A2" w:rsidRPr="00B45B64">
        <w:rPr>
          <w:lang w:bidi="en-US"/>
        </w:rPr>
        <w:t>RD</w:t>
      </w:r>
      <w:r w:rsidRPr="00B45B64">
        <w:rPr>
          <w:lang w:bidi="en-US"/>
        </w:rPr>
        <w:t>-01-132 of 17 March 2020 shall be supplemented, with the following being added at the end of point 3 of Part I: ‘as well as pharmacists and assistant pharmacists practicing on the territory of said town’.</w:t>
      </w:r>
    </w:p>
    <w:p w:rsidR="00427687" w:rsidRPr="00B45B64" w:rsidRDefault="00013615" w:rsidP="00013615">
      <w:pPr>
        <w:pStyle w:val="Bodytext20"/>
        <w:numPr>
          <w:ilvl w:val="0"/>
          <w:numId w:val="1"/>
        </w:numPr>
        <w:shd w:val="clear" w:color="auto" w:fill="auto"/>
        <w:spacing w:after="120" w:line="240" w:lineRule="auto"/>
        <w:ind w:left="360"/>
        <w:jc w:val="both"/>
      </w:pPr>
      <w:r w:rsidRPr="00B45B64">
        <w:rPr>
          <w:lang w:bidi="en-US"/>
        </w:rPr>
        <w:t>This Order shall be communicated to the Blagoevgrad Regional Health Inspectorate, the relevant Regional Directorate of the Ministry of Interior and the Mayor of Bansko Municipality to ensure control over its implementation.</w:t>
      </w:r>
    </w:p>
    <w:p w:rsidR="00013615" w:rsidRDefault="00013615" w:rsidP="00013615">
      <w:pPr>
        <w:pStyle w:val="Bodytext30"/>
        <w:shd w:val="clear" w:color="auto" w:fill="auto"/>
        <w:tabs>
          <w:tab w:val="left" w:pos="4430"/>
        </w:tabs>
        <w:spacing w:after="120" w:line="240" w:lineRule="auto"/>
        <w:jc w:val="both"/>
      </w:pPr>
    </w:p>
    <w:p w:rsidR="00013615" w:rsidRPr="00013615" w:rsidRDefault="00013615" w:rsidP="00013615">
      <w:pPr>
        <w:pStyle w:val="Bodytext30"/>
        <w:shd w:val="clear" w:color="auto" w:fill="auto"/>
        <w:tabs>
          <w:tab w:val="left" w:pos="4430"/>
        </w:tabs>
        <w:spacing w:after="120" w:line="240" w:lineRule="auto"/>
        <w:jc w:val="both"/>
        <w:rPr>
          <w:b w:val="0"/>
          <w:i/>
        </w:rPr>
      </w:pPr>
      <w:r w:rsidRPr="00013615">
        <w:rPr>
          <w:b w:val="0"/>
          <w:i/>
          <w:lang w:bidi="en-US"/>
        </w:rPr>
        <w:t>[Signature]</w:t>
      </w:r>
    </w:p>
    <w:p w:rsidR="00013615" w:rsidRPr="00013615" w:rsidRDefault="00013615" w:rsidP="00013615">
      <w:pPr>
        <w:pStyle w:val="Bodytext30"/>
        <w:shd w:val="clear" w:color="auto" w:fill="auto"/>
        <w:tabs>
          <w:tab w:val="left" w:pos="4430"/>
        </w:tabs>
        <w:spacing w:after="120" w:line="240" w:lineRule="auto"/>
        <w:jc w:val="both"/>
        <w:rPr>
          <w:b w:val="0"/>
          <w:i/>
        </w:rPr>
      </w:pPr>
      <w:r w:rsidRPr="00013615">
        <w:rPr>
          <w:b w:val="0"/>
          <w:i/>
          <w:lang w:bidi="en-US"/>
        </w:rPr>
        <w:t>[Round stamp reading ‘Ministry of Health of the Republic of Bulgaria, 2’]</w:t>
      </w:r>
    </w:p>
    <w:p w:rsidR="00427687" w:rsidRPr="00013615" w:rsidRDefault="00013615" w:rsidP="00013615">
      <w:pPr>
        <w:pStyle w:val="Bodytext30"/>
        <w:shd w:val="clear" w:color="auto" w:fill="auto"/>
        <w:tabs>
          <w:tab w:val="left" w:pos="4430"/>
        </w:tabs>
        <w:spacing w:after="120" w:line="240" w:lineRule="auto"/>
        <w:jc w:val="both"/>
      </w:pPr>
      <w:r>
        <w:rPr>
          <w:lang w:bidi="en-US"/>
        </w:rPr>
        <w:t>KIRIL ANANIEV</w:t>
      </w:r>
    </w:p>
    <w:p w:rsidR="00427687" w:rsidRPr="007256BB" w:rsidRDefault="00013615" w:rsidP="00013615">
      <w:pPr>
        <w:pStyle w:val="Bodytext40"/>
        <w:shd w:val="clear" w:color="auto" w:fill="auto"/>
        <w:spacing w:after="120" w:line="240" w:lineRule="auto"/>
        <w:rPr>
          <w:b w:val="0"/>
          <w:sz w:val="22"/>
        </w:rPr>
      </w:pPr>
      <w:r w:rsidRPr="007256BB">
        <w:rPr>
          <w:b w:val="0"/>
          <w:sz w:val="22"/>
          <w:szCs w:val="22"/>
          <w:lang w:bidi="en-US"/>
        </w:rPr>
        <w:t>Minister of Health</w:t>
      </w:r>
    </w:p>
    <w:sectPr w:rsidR="00427687" w:rsidRPr="007256BB" w:rsidSect="00013615">
      <w:pgSz w:w="11909" w:h="16840"/>
      <w:pgMar w:top="1417" w:right="1417" w:bottom="1417" w:left="141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3D" w:rsidRDefault="00967E3D">
      <w:r>
        <w:separator/>
      </w:r>
    </w:p>
  </w:endnote>
  <w:endnote w:type="continuationSeparator" w:id="0">
    <w:p w:rsidR="00967E3D" w:rsidRDefault="0096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3D" w:rsidRDefault="00967E3D"/>
  </w:footnote>
  <w:footnote w:type="continuationSeparator" w:id="0">
    <w:p w:rsidR="00967E3D" w:rsidRDefault="00967E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AF7"/>
    <w:multiLevelType w:val="hybridMultilevel"/>
    <w:tmpl w:val="3B30051A"/>
    <w:lvl w:ilvl="0" w:tplc="FE106A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87"/>
    <w:rsid w:val="00013615"/>
    <w:rsid w:val="002436A2"/>
    <w:rsid w:val="002600E7"/>
    <w:rsid w:val="00297C45"/>
    <w:rsid w:val="00427687"/>
    <w:rsid w:val="007256BB"/>
    <w:rsid w:val="00967E3D"/>
    <w:rsid w:val="00B4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506C5-2C52-4549-AD7F-DAD94CF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60"/>
      <w:w w:val="100"/>
      <w:position w:val="0"/>
      <w:sz w:val="22"/>
      <w:szCs w:val="22"/>
      <w:u w:val="none"/>
      <w:lang w:val="bg-BG" w:eastAsia="bg-BG" w:bidi="bg-BG"/>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pacing w:val="0"/>
      <w:sz w:val="24"/>
      <w:szCs w:val="24"/>
      <w:u w:val="none"/>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42">
    <w:name w:val="Body text (4)"/>
    <w:basedOn w:val="Bodytext4"/>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customStyle="1" w:styleId="Bodytext30">
    <w:name w:val="Body text (3)"/>
    <w:basedOn w:val="Normal"/>
    <w:link w:val="Bodytext3"/>
    <w:pPr>
      <w:shd w:val="clear" w:color="auto" w:fill="FFFFFF"/>
      <w:spacing w:line="408" w:lineRule="exact"/>
    </w:pPr>
    <w:rPr>
      <w:rFonts w:ascii="Times New Roman" w:eastAsia="Times New Roman" w:hAnsi="Times New Roman" w:cs="Times New Roman"/>
      <w:b/>
      <w:bCs/>
      <w:sz w:val="22"/>
      <w:szCs w:val="22"/>
    </w:rPr>
  </w:style>
  <w:style w:type="paragraph" w:customStyle="1" w:styleId="Bodytext20">
    <w:name w:val="Body text (2)"/>
    <w:basedOn w:val="Normal"/>
    <w:link w:val="Bodytext2"/>
    <w:pPr>
      <w:shd w:val="clear" w:color="auto" w:fill="FFFFFF"/>
      <w:spacing w:line="408" w:lineRule="exact"/>
    </w:pPr>
    <w:rPr>
      <w:rFonts w:ascii="Times New Roman" w:eastAsia="Times New Roman" w:hAnsi="Times New Roman" w:cs="Times New Roman"/>
    </w:rPr>
  </w:style>
  <w:style w:type="paragraph" w:customStyle="1" w:styleId="Bodytext40">
    <w:name w:val="Body text (4)"/>
    <w:basedOn w:val="Normal"/>
    <w:link w:val="Bodytext4"/>
    <w:pPr>
      <w:shd w:val="clear" w:color="auto" w:fill="FFFFFF"/>
      <w:spacing w:line="0" w:lineRule="atLeast"/>
      <w:jc w:val="both"/>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Rayko Dundalov</dc:creator>
  <cp:lastModifiedBy>Rayko Dundalov</cp:lastModifiedBy>
  <cp:revision>2</cp:revision>
  <dcterms:created xsi:type="dcterms:W3CDTF">2020-03-20T16:31:00Z</dcterms:created>
  <dcterms:modified xsi:type="dcterms:W3CDTF">2020-03-20T16:31:00Z</dcterms:modified>
</cp:coreProperties>
</file>