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D1" w:rsidRPr="00531960" w:rsidRDefault="00F5422B" w:rsidP="0053196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531960">
        <w:rPr>
          <w:rFonts w:asciiTheme="majorHAnsi" w:hAnsiTheme="majorHAnsi"/>
          <w:b/>
        </w:rPr>
        <w:t>Обя</w:t>
      </w:r>
      <w:r w:rsidR="00CC4DD1" w:rsidRPr="00531960">
        <w:rPr>
          <w:rFonts w:asciiTheme="majorHAnsi" w:hAnsiTheme="majorHAnsi"/>
          <w:b/>
        </w:rPr>
        <w:t>вление</w:t>
      </w:r>
      <w:r w:rsidR="000E3F11">
        <w:rPr>
          <w:rFonts w:asciiTheme="majorHAnsi" w:hAnsiTheme="majorHAnsi"/>
          <w:b/>
        </w:rPr>
        <w:t xml:space="preserve"> </w:t>
      </w:r>
      <w:r w:rsidR="0025141B" w:rsidRPr="00531960">
        <w:rPr>
          <w:rFonts w:asciiTheme="majorHAnsi" w:hAnsiTheme="majorHAnsi"/>
          <w:b/>
        </w:rPr>
        <w:t>вакант</w:t>
      </w:r>
      <w:r w:rsidR="000E3F11">
        <w:rPr>
          <w:rFonts w:asciiTheme="majorHAnsi" w:hAnsiTheme="majorHAnsi"/>
          <w:b/>
        </w:rPr>
        <w:t>на</w:t>
      </w:r>
      <w:r w:rsidR="0025141B" w:rsidRPr="00531960">
        <w:rPr>
          <w:rFonts w:asciiTheme="majorHAnsi" w:hAnsiTheme="majorHAnsi"/>
          <w:b/>
        </w:rPr>
        <w:t xml:space="preserve"> </w:t>
      </w:r>
      <w:r w:rsidR="0003497B" w:rsidRPr="00531960">
        <w:rPr>
          <w:rFonts w:asciiTheme="majorHAnsi" w:hAnsiTheme="majorHAnsi"/>
          <w:b/>
        </w:rPr>
        <w:t>позици</w:t>
      </w:r>
      <w:r w:rsidR="00531960">
        <w:rPr>
          <w:rFonts w:asciiTheme="majorHAnsi" w:hAnsiTheme="majorHAnsi"/>
          <w:b/>
        </w:rPr>
        <w:t>я</w:t>
      </w:r>
      <w:r w:rsidR="0025141B" w:rsidRPr="00531960">
        <w:rPr>
          <w:rFonts w:asciiTheme="majorHAnsi" w:hAnsiTheme="majorHAnsi"/>
          <w:b/>
        </w:rPr>
        <w:t xml:space="preserve"> </w:t>
      </w:r>
      <w:r w:rsidR="0003497B" w:rsidRPr="00531960">
        <w:rPr>
          <w:rFonts w:asciiTheme="majorHAnsi" w:hAnsiTheme="majorHAnsi"/>
          <w:b/>
        </w:rPr>
        <w:t xml:space="preserve"> </w:t>
      </w:r>
      <w:r w:rsidR="00BE3D13" w:rsidRPr="00531960">
        <w:rPr>
          <w:rFonts w:asciiTheme="majorHAnsi" w:hAnsiTheme="majorHAnsi"/>
          <w:b/>
        </w:rPr>
        <w:t>за длъжността</w:t>
      </w:r>
      <w:r w:rsidR="0003497B" w:rsidRPr="00531960">
        <w:rPr>
          <w:rFonts w:asciiTheme="majorHAnsi" w:hAnsiTheme="majorHAnsi"/>
          <w:b/>
        </w:rPr>
        <w:t xml:space="preserve"> </w:t>
      </w:r>
      <w:r w:rsidR="00BE3D13" w:rsidRPr="00531960">
        <w:rPr>
          <w:rFonts w:asciiTheme="majorHAnsi" w:hAnsiTheme="majorHAnsi"/>
          <w:b/>
        </w:rPr>
        <w:t xml:space="preserve">„Преводач, </w:t>
      </w:r>
      <w:r w:rsidR="0003497B" w:rsidRPr="00531960">
        <w:rPr>
          <w:rFonts w:asciiTheme="majorHAnsi" w:hAnsiTheme="majorHAnsi"/>
          <w:b/>
        </w:rPr>
        <w:t>секретар</w:t>
      </w:r>
      <w:r w:rsidR="00531960">
        <w:rPr>
          <w:rFonts w:asciiTheme="majorHAnsi" w:hAnsiTheme="majorHAnsi"/>
          <w:b/>
        </w:rPr>
        <w:t xml:space="preserve">“ с </w:t>
      </w:r>
      <w:r w:rsidR="009C290D">
        <w:rPr>
          <w:rFonts w:asciiTheme="majorHAnsi" w:hAnsiTheme="majorHAnsi"/>
          <w:b/>
        </w:rPr>
        <w:t>турски</w:t>
      </w:r>
      <w:r w:rsidR="00531960">
        <w:rPr>
          <w:rFonts w:asciiTheme="majorHAnsi" w:hAnsiTheme="majorHAnsi"/>
          <w:b/>
        </w:rPr>
        <w:t xml:space="preserve"> език</w:t>
      </w:r>
      <w:r w:rsidR="0003497B" w:rsidRPr="00531960">
        <w:rPr>
          <w:rFonts w:asciiTheme="majorHAnsi" w:hAnsiTheme="majorHAnsi"/>
          <w:b/>
        </w:rPr>
        <w:t xml:space="preserve"> </w:t>
      </w:r>
      <w:r w:rsidR="0025141B" w:rsidRPr="00531960">
        <w:rPr>
          <w:rFonts w:asciiTheme="majorHAnsi" w:hAnsiTheme="majorHAnsi"/>
          <w:b/>
        </w:rPr>
        <w:t xml:space="preserve">в </w:t>
      </w:r>
      <w:r w:rsidR="00645FBA" w:rsidRPr="00531960">
        <w:rPr>
          <w:rFonts w:asciiTheme="majorHAnsi" w:hAnsiTheme="majorHAnsi"/>
          <w:b/>
        </w:rPr>
        <w:t xml:space="preserve">Посолството </w:t>
      </w:r>
      <w:r w:rsidR="0025141B" w:rsidRPr="00531960">
        <w:rPr>
          <w:rFonts w:asciiTheme="majorHAnsi" w:hAnsiTheme="majorHAnsi"/>
          <w:b/>
        </w:rPr>
        <w:t xml:space="preserve">на Република България в </w:t>
      </w:r>
      <w:r w:rsidR="000E3F11">
        <w:rPr>
          <w:rFonts w:asciiTheme="majorHAnsi" w:hAnsiTheme="majorHAnsi"/>
          <w:b/>
        </w:rPr>
        <w:t>Анкара, Турция</w:t>
      </w:r>
    </w:p>
    <w:p w:rsidR="00531960" w:rsidRPr="00531960" w:rsidRDefault="00531960" w:rsidP="0053196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FF0000"/>
        </w:rPr>
      </w:pPr>
    </w:p>
    <w:p w:rsidR="00BE3D13" w:rsidRPr="00531960" w:rsidRDefault="00AC4EFF" w:rsidP="00CC4DD1">
      <w:pPr>
        <w:jc w:val="both"/>
        <w:rPr>
          <w:rFonts w:asciiTheme="majorHAnsi" w:hAnsiTheme="majorHAnsi"/>
          <w:lang w:val="bg-BG"/>
        </w:rPr>
      </w:pPr>
      <w:r w:rsidRPr="00531960">
        <w:rPr>
          <w:rFonts w:asciiTheme="majorHAnsi" w:hAnsiTheme="majorHAnsi"/>
          <w:lang w:val="bg-BG"/>
        </w:rPr>
        <w:t>В съответствие с чл. 2</w:t>
      </w:r>
      <w:r w:rsidR="00C81B21" w:rsidRPr="00531960">
        <w:rPr>
          <w:rFonts w:asciiTheme="majorHAnsi" w:hAnsiTheme="majorHAnsi"/>
          <w:lang w:val="bg-BG"/>
        </w:rPr>
        <w:t>8</w:t>
      </w:r>
      <w:r w:rsidRPr="00531960">
        <w:rPr>
          <w:rFonts w:asciiTheme="majorHAnsi" w:hAnsiTheme="majorHAnsi"/>
          <w:lang w:val="bg-BG"/>
        </w:rPr>
        <w:t xml:space="preserve"> от </w:t>
      </w:r>
      <w:r w:rsidRPr="00531960">
        <w:rPr>
          <w:rStyle w:val="highlight"/>
          <w:rFonts w:asciiTheme="majorHAnsi" w:hAnsiTheme="majorHAnsi"/>
          <w:lang w:val="bg-BG"/>
        </w:rPr>
        <w:t>На</w:t>
      </w:r>
      <w:r w:rsidRPr="00531960">
        <w:rPr>
          <w:rFonts w:asciiTheme="majorHAnsi" w:hAnsiTheme="majorHAnsi"/>
          <w:lang w:val="bg-BG"/>
        </w:rPr>
        <w:t xml:space="preserve">редба № 1 от 14.10.2013 г. </w:t>
      </w:r>
      <w:r w:rsidRPr="00531960">
        <w:rPr>
          <w:rStyle w:val="highlight"/>
          <w:rFonts w:asciiTheme="majorHAnsi" w:hAnsiTheme="majorHAnsi"/>
          <w:lang w:val="bg-BG"/>
        </w:rPr>
        <w:t>за</w:t>
      </w:r>
      <w:r w:rsidRPr="00531960">
        <w:rPr>
          <w:rFonts w:asciiTheme="majorHAnsi" w:hAnsiTheme="majorHAnsi"/>
          <w:lang w:val="bg-BG"/>
        </w:rPr>
        <w:t xml:space="preserve"> кариерното развитие </w:t>
      </w:r>
      <w:r w:rsidRPr="00531960">
        <w:rPr>
          <w:rStyle w:val="highlight"/>
          <w:rFonts w:asciiTheme="majorHAnsi" w:hAnsiTheme="majorHAnsi"/>
          <w:lang w:val="bg-BG"/>
        </w:rPr>
        <w:t>на</w:t>
      </w:r>
      <w:r w:rsidRPr="00531960">
        <w:rPr>
          <w:rFonts w:asciiTheme="majorHAnsi" w:hAnsiTheme="majorHAnsi"/>
          <w:lang w:val="bg-BG"/>
        </w:rPr>
        <w:t xml:space="preserve"> дипломатическите служители и </w:t>
      </w:r>
      <w:r w:rsidRPr="00531960">
        <w:rPr>
          <w:rStyle w:val="highlight"/>
          <w:rFonts w:asciiTheme="majorHAnsi" w:hAnsiTheme="majorHAnsi"/>
          <w:lang w:val="bg-BG"/>
        </w:rPr>
        <w:t>ротация</w:t>
      </w:r>
      <w:r w:rsidRPr="00531960">
        <w:rPr>
          <w:rFonts w:asciiTheme="majorHAnsi" w:hAnsiTheme="majorHAnsi"/>
          <w:lang w:val="bg-BG"/>
        </w:rPr>
        <w:t xml:space="preserve">та </w:t>
      </w:r>
      <w:r w:rsidRPr="00531960">
        <w:rPr>
          <w:rStyle w:val="highlight"/>
          <w:rFonts w:asciiTheme="majorHAnsi" w:hAnsiTheme="majorHAnsi"/>
          <w:lang w:val="bg-BG"/>
        </w:rPr>
        <w:t>на</w:t>
      </w:r>
      <w:r w:rsidRPr="00531960">
        <w:rPr>
          <w:rFonts w:asciiTheme="majorHAnsi" w:hAnsiTheme="majorHAnsi"/>
          <w:lang w:val="bg-BG"/>
        </w:rPr>
        <w:t xml:space="preserve"> служителите в дипломатическата служба, Министерството на външните работи стартира процедура по набиране на кандидати за </w:t>
      </w:r>
      <w:r w:rsidR="00645FBA" w:rsidRPr="00531960">
        <w:rPr>
          <w:rFonts w:asciiTheme="majorHAnsi" w:hAnsiTheme="majorHAnsi"/>
          <w:lang w:val="bg-BG"/>
        </w:rPr>
        <w:t>следн</w:t>
      </w:r>
      <w:r w:rsidR="00531960" w:rsidRPr="00531960">
        <w:rPr>
          <w:rFonts w:asciiTheme="majorHAnsi" w:hAnsiTheme="majorHAnsi"/>
          <w:lang w:val="bg-BG"/>
        </w:rPr>
        <w:t>ата</w:t>
      </w:r>
      <w:r w:rsidR="00645FBA" w:rsidRPr="00531960">
        <w:rPr>
          <w:rFonts w:asciiTheme="majorHAnsi" w:hAnsiTheme="majorHAnsi"/>
          <w:lang w:val="bg-BG"/>
        </w:rPr>
        <w:t xml:space="preserve"> </w:t>
      </w:r>
      <w:r w:rsidRPr="00531960">
        <w:rPr>
          <w:rFonts w:asciiTheme="majorHAnsi" w:hAnsiTheme="majorHAnsi"/>
          <w:lang w:val="bg-BG"/>
        </w:rPr>
        <w:t>позици</w:t>
      </w:r>
      <w:r w:rsidR="00531960" w:rsidRPr="00531960">
        <w:rPr>
          <w:rFonts w:asciiTheme="majorHAnsi" w:hAnsiTheme="majorHAnsi"/>
          <w:lang w:val="bg-BG"/>
        </w:rPr>
        <w:t>я</w:t>
      </w:r>
      <w:r w:rsidR="00645FBA" w:rsidRPr="00531960">
        <w:rPr>
          <w:rFonts w:asciiTheme="majorHAnsi" w:hAnsiTheme="majorHAnsi"/>
          <w:lang w:val="bg-BG"/>
        </w:rPr>
        <w:t>:</w:t>
      </w:r>
      <w:r w:rsidRPr="00531960">
        <w:rPr>
          <w:rFonts w:asciiTheme="majorHAnsi" w:hAnsiTheme="majorHAnsi"/>
          <w:lang w:val="bg-BG"/>
        </w:rPr>
        <w:t xml:space="preserve"> </w:t>
      </w:r>
    </w:p>
    <w:p w:rsidR="00BE3D13" w:rsidRPr="00531960" w:rsidRDefault="0025141B" w:rsidP="00645FBA">
      <w:pPr>
        <w:spacing w:before="120"/>
        <w:ind w:left="709"/>
        <w:jc w:val="both"/>
        <w:rPr>
          <w:rFonts w:asciiTheme="majorHAnsi" w:hAnsiTheme="majorHAnsi"/>
          <w:b/>
          <w:lang w:val="bg-BG"/>
        </w:rPr>
      </w:pPr>
      <w:r w:rsidRPr="00531960">
        <w:rPr>
          <w:rFonts w:asciiTheme="majorHAnsi" w:hAnsiTheme="majorHAnsi"/>
          <w:b/>
          <w:lang w:val="bg-BG"/>
        </w:rPr>
        <w:t xml:space="preserve">„Преводач, </w:t>
      </w:r>
      <w:r w:rsidR="00EB68BA" w:rsidRPr="00531960">
        <w:rPr>
          <w:rFonts w:asciiTheme="majorHAnsi" w:hAnsiTheme="majorHAnsi"/>
          <w:b/>
          <w:lang w:val="bg-BG"/>
        </w:rPr>
        <w:t xml:space="preserve">секретар с </w:t>
      </w:r>
      <w:r w:rsidR="009C290D">
        <w:rPr>
          <w:rFonts w:asciiTheme="majorHAnsi" w:hAnsiTheme="majorHAnsi"/>
          <w:b/>
          <w:lang w:val="bg-BG"/>
        </w:rPr>
        <w:t>турски</w:t>
      </w:r>
      <w:r w:rsidR="00EB68BA" w:rsidRPr="00531960">
        <w:rPr>
          <w:rFonts w:asciiTheme="majorHAnsi" w:hAnsiTheme="majorHAnsi"/>
          <w:b/>
          <w:lang w:val="bg-BG"/>
        </w:rPr>
        <w:t xml:space="preserve"> език” </w:t>
      </w:r>
      <w:r w:rsidR="00EB68BA" w:rsidRPr="00531960">
        <w:rPr>
          <w:rFonts w:asciiTheme="majorHAnsi" w:hAnsiTheme="majorHAnsi"/>
          <w:lang w:val="bg-BG"/>
        </w:rPr>
        <w:t xml:space="preserve">в посолството на Република България в </w:t>
      </w:r>
      <w:r w:rsidR="009C290D">
        <w:rPr>
          <w:rFonts w:asciiTheme="majorHAnsi" w:hAnsiTheme="majorHAnsi"/>
          <w:lang w:val="bg-BG"/>
        </w:rPr>
        <w:t>Анкара, Турция</w:t>
      </w:r>
      <w:r w:rsidR="009A3DBE" w:rsidRPr="00531960">
        <w:rPr>
          <w:rFonts w:asciiTheme="majorHAnsi" w:hAnsiTheme="majorHAnsi"/>
          <w:lang w:val="bg-BG"/>
        </w:rPr>
        <w:t xml:space="preserve">, </w:t>
      </w:r>
      <w:r w:rsidR="00531960" w:rsidRPr="00531960">
        <w:rPr>
          <w:rFonts w:asciiTheme="majorHAnsi" w:hAnsiTheme="majorHAnsi"/>
          <w:lang w:val="bg-BG"/>
        </w:rPr>
        <w:t xml:space="preserve">с начална </w:t>
      </w:r>
      <w:r w:rsidR="00531960" w:rsidRPr="00083B47">
        <w:rPr>
          <w:rFonts w:asciiTheme="majorHAnsi" w:hAnsiTheme="majorHAnsi"/>
          <w:lang w:val="bg-BG"/>
        </w:rPr>
        <w:t xml:space="preserve">дата </w:t>
      </w:r>
      <w:r w:rsidR="009A3DBE" w:rsidRPr="00083B47">
        <w:rPr>
          <w:rFonts w:asciiTheme="majorHAnsi" w:hAnsiTheme="majorHAnsi"/>
          <w:b/>
          <w:lang w:val="bg-BG"/>
        </w:rPr>
        <w:t>01.0</w:t>
      </w:r>
      <w:r w:rsidR="00083B47" w:rsidRPr="00083B47">
        <w:rPr>
          <w:rFonts w:asciiTheme="majorHAnsi" w:hAnsiTheme="majorHAnsi"/>
          <w:b/>
          <w:lang w:val="en-US"/>
        </w:rPr>
        <w:t>8</w:t>
      </w:r>
      <w:r w:rsidR="009A3DBE" w:rsidRPr="00083B47">
        <w:rPr>
          <w:rFonts w:asciiTheme="majorHAnsi" w:hAnsiTheme="majorHAnsi"/>
          <w:b/>
          <w:lang w:val="bg-BG"/>
        </w:rPr>
        <w:t>.2019</w:t>
      </w:r>
      <w:r w:rsidR="00D43B1A" w:rsidRPr="00083B47">
        <w:rPr>
          <w:rFonts w:asciiTheme="majorHAnsi" w:hAnsiTheme="majorHAnsi"/>
          <w:lang w:val="bg-BG"/>
        </w:rPr>
        <w:t xml:space="preserve"> г.</w:t>
      </w:r>
    </w:p>
    <w:p w:rsidR="00531960" w:rsidRPr="00531960" w:rsidRDefault="00531960" w:rsidP="00531960">
      <w:pPr>
        <w:spacing w:before="120" w:after="120"/>
        <w:ind w:left="709"/>
        <w:jc w:val="both"/>
        <w:rPr>
          <w:rFonts w:asciiTheme="majorHAnsi" w:hAnsiTheme="majorHAnsi"/>
          <w:u w:val="single"/>
          <w:lang w:val="bg-BG"/>
        </w:rPr>
      </w:pPr>
      <w:r w:rsidRPr="0001649C">
        <w:rPr>
          <w:rFonts w:asciiTheme="majorHAnsi" w:hAnsiTheme="majorHAnsi" w:cs="Calibri"/>
          <w:b/>
          <w:bCs/>
          <w:color w:val="000000"/>
          <w:u w:val="single"/>
          <w:lang w:val="bg-BG"/>
        </w:rPr>
        <w:t>Изисквания за заемане на длъжността,  задължения и отговорности</w:t>
      </w:r>
    </w:p>
    <w:p w:rsidR="00531960" w:rsidRDefault="00531960" w:rsidP="00531960">
      <w:pPr>
        <w:ind w:left="708"/>
        <w:rPr>
          <w:rFonts w:asciiTheme="majorHAnsi" w:hAnsiTheme="majorHAnsi"/>
          <w:lang w:val="bg-BG"/>
        </w:rPr>
      </w:pP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t>Области на дейност:</w:t>
      </w:r>
      <w:r w:rsidRPr="0001649C">
        <w:rPr>
          <w:rFonts w:asciiTheme="majorHAnsi" w:hAnsiTheme="majorHAnsi" w:cs="Calibri"/>
          <w:color w:val="000000"/>
          <w:u w:val="single"/>
          <w:lang w:val="bg-BG"/>
        </w:rPr>
        <w:t xml:space="preserve"> </w:t>
      </w:r>
      <w:r w:rsidRPr="0001649C">
        <w:rPr>
          <w:rFonts w:asciiTheme="majorHAnsi" w:hAnsiTheme="majorHAnsi" w:cs="Calibri"/>
          <w:color w:val="000000"/>
          <w:lang w:val="bg-BG"/>
        </w:rPr>
        <w:t xml:space="preserve">Административно-деловодни  функции, </w:t>
      </w:r>
      <w:r w:rsidR="008050C9">
        <w:rPr>
          <w:rFonts w:asciiTheme="majorHAnsi" w:hAnsiTheme="majorHAnsi" w:cs="Calibri"/>
          <w:color w:val="000000"/>
          <w:lang w:val="bg-BG"/>
        </w:rPr>
        <w:t xml:space="preserve">секретар на посланика, </w:t>
      </w:r>
      <w:r w:rsidRPr="0001649C">
        <w:rPr>
          <w:rFonts w:asciiTheme="majorHAnsi" w:hAnsiTheme="majorHAnsi" w:cs="Calibri"/>
          <w:color w:val="000000"/>
          <w:lang w:val="bg-BG"/>
        </w:rPr>
        <w:t>преводаческа дейност, протоколно обезпечаване дейността на ЗП.</w:t>
      </w: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br/>
        <w:t>Езикова подготовка: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Владеене на </w:t>
      </w:r>
      <w:r w:rsidR="009C290D">
        <w:rPr>
          <w:rFonts w:asciiTheme="majorHAnsi" w:hAnsiTheme="majorHAnsi" w:cs="Calibri"/>
          <w:color w:val="000000"/>
          <w:lang w:val="bg-BG"/>
        </w:rPr>
        <w:t>турски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език.  </w:t>
      </w:r>
      <w:r w:rsidRPr="0001649C">
        <w:rPr>
          <w:rFonts w:asciiTheme="majorHAnsi" w:hAnsiTheme="majorHAnsi" w:cs="Calibri"/>
          <w:color w:val="000000"/>
          <w:lang w:val="bg-BG"/>
        </w:rPr>
        <w:br/>
      </w: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t>Изискван</w:t>
      </w:r>
      <w:r w:rsidR="008050C9">
        <w:rPr>
          <w:rFonts w:asciiTheme="majorHAnsi" w:hAnsiTheme="majorHAnsi" w:cs="Calibri"/>
          <w:bCs/>
          <w:color w:val="000000"/>
          <w:u w:val="single"/>
          <w:lang w:val="bg-BG"/>
        </w:rPr>
        <w:t>ия</w:t>
      </w: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t xml:space="preserve"> за образование: </w:t>
      </w:r>
      <w:r w:rsidRPr="0001649C">
        <w:rPr>
          <w:rFonts w:asciiTheme="majorHAnsi" w:hAnsiTheme="majorHAnsi" w:cs="Calibri"/>
          <w:color w:val="000000"/>
          <w:lang w:val="bg-BG"/>
        </w:rPr>
        <w:t xml:space="preserve">Завършено  висше филологическо образование по </w:t>
      </w:r>
      <w:r w:rsidR="009C290D">
        <w:rPr>
          <w:rFonts w:asciiTheme="majorHAnsi" w:hAnsiTheme="majorHAnsi" w:cs="Calibri"/>
          <w:color w:val="000000"/>
          <w:lang w:val="bg-BG"/>
        </w:rPr>
        <w:t>турски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език с минимална образователна степен „бакалавър“, включително като втора специалност.</w:t>
      </w:r>
      <w:r w:rsidRPr="0001649C">
        <w:rPr>
          <w:rFonts w:asciiTheme="majorHAnsi" w:hAnsiTheme="majorHAnsi" w:cs="Calibri"/>
          <w:color w:val="000000"/>
          <w:lang w:val="bg-BG"/>
        </w:rPr>
        <w:br/>
      </w: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t xml:space="preserve">Специфични знания и умения: 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Високо ниво на владеене на </w:t>
      </w:r>
      <w:r w:rsidR="009C290D">
        <w:rPr>
          <w:rFonts w:asciiTheme="majorHAnsi" w:hAnsiTheme="majorHAnsi" w:cs="Calibri"/>
          <w:color w:val="000000"/>
          <w:lang w:val="bg-BG"/>
        </w:rPr>
        <w:t>турски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език за осъществяване на писмени и устни преводи. Добра компютърна грамотност. Добри организационни умения. </w:t>
      </w:r>
      <w:r w:rsidRPr="0001649C">
        <w:rPr>
          <w:rFonts w:asciiTheme="majorHAnsi" w:hAnsiTheme="majorHAnsi" w:cs="Calibri"/>
          <w:color w:val="000000"/>
          <w:lang w:val="bg-BG"/>
        </w:rPr>
        <w:br/>
      </w:r>
    </w:p>
    <w:p w:rsidR="00B359E2" w:rsidRPr="00531960" w:rsidRDefault="00272326" w:rsidP="00531960">
      <w:pPr>
        <w:ind w:left="708"/>
        <w:rPr>
          <w:rFonts w:asciiTheme="majorHAnsi" w:hAnsiTheme="majorHAnsi"/>
          <w:lang w:val="bg-BG"/>
        </w:rPr>
      </w:pPr>
      <w:r w:rsidRPr="00531960">
        <w:rPr>
          <w:rFonts w:asciiTheme="majorHAnsi" w:hAnsiTheme="majorHAnsi"/>
          <w:lang w:val="bg-BG"/>
        </w:rPr>
        <w:t>Кандидати</w:t>
      </w:r>
      <w:r w:rsidR="009F1C5D" w:rsidRPr="00531960">
        <w:rPr>
          <w:rFonts w:asciiTheme="majorHAnsi" w:hAnsiTheme="majorHAnsi"/>
          <w:lang w:val="bg-BG"/>
        </w:rPr>
        <w:t>те</w:t>
      </w:r>
      <w:r w:rsidR="00AC4EFF" w:rsidRPr="00531960">
        <w:rPr>
          <w:rFonts w:asciiTheme="majorHAnsi" w:hAnsiTheme="majorHAnsi"/>
          <w:lang w:val="bg-BG"/>
        </w:rPr>
        <w:t>, желаещи да</w:t>
      </w:r>
      <w:r w:rsidRPr="00531960">
        <w:rPr>
          <w:rFonts w:asciiTheme="majorHAnsi" w:hAnsiTheme="majorHAnsi"/>
          <w:lang w:val="bg-BG"/>
        </w:rPr>
        <w:t xml:space="preserve"> подадат заявления за участие в подбора</w:t>
      </w:r>
      <w:r w:rsidR="00AC4EFF" w:rsidRPr="00531960">
        <w:rPr>
          <w:rFonts w:asciiTheme="majorHAnsi" w:hAnsiTheme="majorHAnsi"/>
          <w:lang w:val="bg-BG"/>
        </w:rPr>
        <w:t xml:space="preserve">, следва да попълнят </w:t>
      </w:r>
      <w:r w:rsidR="009F1C5D" w:rsidRPr="00531960">
        <w:rPr>
          <w:rFonts w:asciiTheme="majorHAnsi" w:hAnsiTheme="majorHAnsi"/>
          <w:lang w:val="bg-BG"/>
        </w:rPr>
        <w:t xml:space="preserve">заявление, съгласно </w:t>
      </w:r>
      <w:r w:rsidR="009F1C5D" w:rsidRPr="00531960">
        <w:rPr>
          <w:rFonts w:asciiTheme="majorHAnsi" w:hAnsiTheme="majorHAnsi"/>
          <w:b/>
          <w:i/>
          <w:lang w:val="bg-BG"/>
        </w:rPr>
        <w:t xml:space="preserve">Приложение № </w:t>
      </w:r>
      <w:r w:rsidR="00483CDE" w:rsidRPr="00531960">
        <w:rPr>
          <w:rFonts w:asciiTheme="majorHAnsi" w:hAnsiTheme="majorHAnsi"/>
          <w:b/>
          <w:i/>
          <w:lang w:val="bg-BG"/>
        </w:rPr>
        <w:t>2</w:t>
      </w:r>
      <w:r w:rsidR="009F1C5D" w:rsidRPr="00531960">
        <w:rPr>
          <w:rFonts w:asciiTheme="majorHAnsi" w:hAnsiTheme="majorHAnsi"/>
          <w:lang w:val="bg-BG"/>
        </w:rPr>
        <w:t>.</w:t>
      </w:r>
      <w:r w:rsidR="00AC4EFF" w:rsidRPr="00531960">
        <w:rPr>
          <w:rFonts w:asciiTheme="majorHAnsi" w:hAnsiTheme="majorHAnsi"/>
          <w:lang w:val="bg-BG"/>
        </w:rPr>
        <w:t xml:space="preserve"> </w:t>
      </w:r>
    </w:p>
    <w:p w:rsidR="00212467" w:rsidRPr="00531960" w:rsidRDefault="00212467" w:rsidP="00CC4DD1">
      <w:pPr>
        <w:pStyle w:val="NormalWeb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>Кандидати</w:t>
      </w:r>
      <w:r w:rsidR="006E286A" w:rsidRPr="00531960">
        <w:rPr>
          <w:rFonts w:asciiTheme="majorHAnsi" w:hAnsiTheme="majorHAnsi"/>
        </w:rPr>
        <w:t xml:space="preserve">те следва да се съобразят с областите </w:t>
      </w:r>
      <w:r w:rsidR="006E286A" w:rsidRPr="00531960">
        <w:rPr>
          <w:rStyle w:val="highlight"/>
          <w:rFonts w:asciiTheme="majorHAnsi" w:hAnsiTheme="majorHAnsi"/>
        </w:rPr>
        <w:t>на</w:t>
      </w:r>
      <w:r w:rsidR="006E286A" w:rsidRPr="00531960">
        <w:rPr>
          <w:rFonts w:asciiTheme="majorHAnsi" w:hAnsiTheme="majorHAnsi"/>
        </w:rPr>
        <w:t xml:space="preserve"> дейност, основните </w:t>
      </w:r>
      <w:r w:rsidR="006E286A" w:rsidRPr="00531960">
        <w:rPr>
          <w:rStyle w:val="highlight"/>
          <w:rFonts w:asciiTheme="majorHAnsi" w:hAnsiTheme="majorHAnsi"/>
        </w:rPr>
        <w:t>за</w:t>
      </w:r>
      <w:r w:rsidR="006E286A" w:rsidRPr="00531960">
        <w:rPr>
          <w:rFonts w:asciiTheme="majorHAnsi" w:hAnsiTheme="majorHAnsi"/>
        </w:rPr>
        <w:t xml:space="preserve">дължения и изискванията </w:t>
      </w:r>
      <w:r w:rsidR="006E286A" w:rsidRPr="00531960">
        <w:rPr>
          <w:rStyle w:val="highlight"/>
          <w:rFonts w:asciiTheme="majorHAnsi" w:hAnsiTheme="majorHAnsi"/>
        </w:rPr>
        <w:t>за</w:t>
      </w:r>
      <w:r w:rsidR="006E286A" w:rsidRPr="00531960">
        <w:rPr>
          <w:rFonts w:asciiTheme="majorHAnsi" w:hAnsiTheme="majorHAnsi"/>
        </w:rPr>
        <w:t xml:space="preserve"> </w:t>
      </w:r>
      <w:r w:rsidR="006E286A" w:rsidRPr="00531960">
        <w:rPr>
          <w:rStyle w:val="highlight"/>
          <w:rFonts w:asciiTheme="majorHAnsi" w:hAnsiTheme="majorHAnsi"/>
        </w:rPr>
        <w:t>за</w:t>
      </w:r>
      <w:r w:rsidR="006E286A" w:rsidRPr="00531960">
        <w:rPr>
          <w:rFonts w:asciiTheme="majorHAnsi" w:hAnsiTheme="majorHAnsi"/>
        </w:rPr>
        <w:t xml:space="preserve">емане </w:t>
      </w:r>
      <w:r w:rsidR="006E286A" w:rsidRPr="00531960">
        <w:rPr>
          <w:rStyle w:val="highlight"/>
          <w:rFonts w:asciiTheme="majorHAnsi" w:hAnsiTheme="majorHAnsi"/>
        </w:rPr>
        <w:t>на</w:t>
      </w:r>
      <w:r w:rsidR="006E286A" w:rsidRPr="00531960">
        <w:rPr>
          <w:rFonts w:asciiTheme="majorHAnsi" w:hAnsiTheme="majorHAnsi"/>
        </w:rPr>
        <w:t xml:space="preserve"> длъжност</w:t>
      </w:r>
      <w:r w:rsidR="00EB68BA" w:rsidRPr="00531960">
        <w:rPr>
          <w:rFonts w:asciiTheme="majorHAnsi" w:hAnsiTheme="majorHAnsi"/>
        </w:rPr>
        <w:t>та</w:t>
      </w:r>
      <w:r w:rsidR="006E286A" w:rsidRPr="00531960">
        <w:rPr>
          <w:rFonts w:asciiTheme="majorHAnsi" w:hAnsiTheme="majorHAnsi"/>
        </w:rPr>
        <w:t>, с професио</w:t>
      </w:r>
      <w:r w:rsidR="006E286A" w:rsidRPr="00531960">
        <w:rPr>
          <w:rStyle w:val="highlight"/>
          <w:rFonts w:asciiTheme="majorHAnsi" w:hAnsiTheme="majorHAnsi"/>
        </w:rPr>
        <w:t>на</w:t>
      </w:r>
      <w:r w:rsidR="006E286A" w:rsidRPr="00531960">
        <w:rPr>
          <w:rFonts w:asciiTheme="majorHAnsi" w:hAnsiTheme="majorHAnsi"/>
        </w:rPr>
        <w:t xml:space="preserve">лния си опит и квалификация, както и с езиковата си подготовка. </w:t>
      </w:r>
    </w:p>
    <w:p w:rsidR="0080280A" w:rsidRPr="00531960" w:rsidRDefault="00212467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 xml:space="preserve">При </w:t>
      </w:r>
      <w:r w:rsidRPr="00531960">
        <w:rPr>
          <w:rStyle w:val="highlight"/>
          <w:rFonts w:asciiTheme="majorHAnsi" w:hAnsiTheme="majorHAnsi"/>
        </w:rPr>
        <w:t>подаване</w:t>
      </w:r>
      <w:r w:rsidRPr="00531960">
        <w:rPr>
          <w:rFonts w:asciiTheme="majorHAnsi" w:hAnsiTheme="majorHAnsi"/>
        </w:rPr>
        <w:t xml:space="preserve"> </w:t>
      </w:r>
      <w:r w:rsidRPr="00531960">
        <w:rPr>
          <w:rStyle w:val="highlight"/>
          <w:rFonts w:asciiTheme="majorHAnsi" w:hAnsiTheme="majorHAnsi"/>
        </w:rPr>
        <w:t>на</w:t>
      </w:r>
      <w:r w:rsidRPr="00531960">
        <w:rPr>
          <w:rFonts w:asciiTheme="majorHAnsi" w:hAnsiTheme="majorHAnsi"/>
        </w:rPr>
        <w:t xml:space="preserve"> </w:t>
      </w:r>
      <w:r w:rsidRPr="00531960">
        <w:rPr>
          <w:rStyle w:val="highlight"/>
          <w:rFonts w:asciiTheme="majorHAnsi" w:hAnsiTheme="majorHAnsi"/>
          <w:b/>
        </w:rPr>
        <w:t>за</w:t>
      </w:r>
      <w:r w:rsidRPr="00531960">
        <w:rPr>
          <w:rFonts w:asciiTheme="majorHAnsi" w:hAnsiTheme="majorHAnsi"/>
          <w:b/>
        </w:rPr>
        <w:t>явленията</w:t>
      </w:r>
      <w:r w:rsidRPr="00531960">
        <w:rPr>
          <w:rFonts w:asciiTheme="majorHAnsi" w:hAnsiTheme="majorHAnsi"/>
        </w:rPr>
        <w:t xml:space="preserve"> </w:t>
      </w:r>
      <w:r w:rsidR="00FF3748" w:rsidRPr="00531960">
        <w:rPr>
          <w:rFonts w:asciiTheme="majorHAnsi" w:hAnsiTheme="majorHAnsi"/>
        </w:rPr>
        <w:t xml:space="preserve">кандидатите </w:t>
      </w:r>
      <w:r w:rsidR="00FF3748" w:rsidRPr="00531960">
        <w:rPr>
          <w:rFonts w:asciiTheme="majorHAnsi" w:hAnsiTheme="majorHAnsi"/>
          <w:b/>
        </w:rPr>
        <w:t xml:space="preserve">прилагат </w:t>
      </w:r>
      <w:r w:rsidR="0080280A" w:rsidRPr="00531960">
        <w:rPr>
          <w:rFonts w:asciiTheme="majorHAnsi" w:hAnsiTheme="majorHAnsi"/>
          <w:b/>
        </w:rPr>
        <w:t>след</w:t>
      </w:r>
      <w:r w:rsidR="00FF3748" w:rsidRPr="00531960">
        <w:rPr>
          <w:rFonts w:asciiTheme="majorHAnsi" w:hAnsiTheme="majorHAnsi"/>
          <w:b/>
        </w:rPr>
        <w:t>ните документи</w:t>
      </w:r>
      <w:r w:rsidR="0080280A" w:rsidRPr="00531960">
        <w:rPr>
          <w:rFonts w:asciiTheme="majorHAnsi" w:hAnsiTheme="majorHAnsi"/>
        </w:rPr>
        <w:t>: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Писмено заявление за участие в конкурса, съгласно Приложение № 2</w:t>
      </w:r>
    </w:p>
    <w:p w:rsidR="00531960" w:rsidRDefault="00531960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/>
          <w:lang w:val="bg-BG"/>
        </w:rPr>
        <w:t>Актуална автобиография по образец EUROPASS със снимка</w:t>
      </w:r>
      <w:r>
        <w:rPr>
          <w:rFonts w:asciiTheme="majorHAnsi" w:hAnsiTheme="majorHAnsi"/>
          <w:lang w:val="bg-BG"/>
        </w:rPr>
        <w:t>.</w:t>
      </w:r>
      <w:r w:rsidRPr="00531960">
        <w:rPr>
          <w:rFonts w:asciiTheme="majorHAnsi" w:hAnsiTheme="majorHAnsi" w:cstheme="minorHAnsi"/>
          <w:lang w:val="bg-BG"/>
        </w:rPr>
        <w:t xml:space="preserve"> 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Копия от документи за придобита образователно-квалификационна степен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последно изменение обн. ДВ, бр. 86 от 27.10.2017 г.);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Оригинал и копие на удостоверение, издадено вследствие на извършен преглед в специализирано психиатрично заведение, че кандидатът не страда от</w:t>
      </w:r>
      <w:r w:rsidR="0003497B" w:rsidRPr="00531960">
        <w:rPr>
          <w:rFonts w:asciiTheme="majorHAnsi" w:hAnsiTheme="majorHAnsi" w:cstheme="minorHAnsi"/>
          <w:lang w:val="bg-BG"/>
        </w:rPr>
        <w:t xml:space="preserve"> хронично психическо заболяване </w:t>
      </w:r>
      <w:r w:rsidRPr="00531960">
        <w:rPr>
          <w:rFonts w:asciiTheme="majorHAnsi" w:hAnsiTheme="majorHAnsi" w:cstheme="minorHAnsi"/>
          <w:lang w:val="bg-BG"/>
        </w:rPr>
        <w:t>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Копия от документи, удостоверяващи професионалния опит;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Декларация и/или сертификат за притежавани компютърни умения.</w:t>
      </w:r>
    </w:p>
    <w:p w:rsidR="00A65883" w:rsidRPr="00531960" w:rsidRDefault="0080280A" w:rsidP="0003497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>К</w:t>
      </w:r>
      <w:r w:rsidR="00212467" w:rsidRPr="00531960">
        <w:rPr>
          <w:rFonts w:asciiTheme="majorHAnsi" w:hAnsiTheme="majorHAnsi"/>
        </w:rPr>
        <w:t>опия от документи, доказващи степен на владеене на чужди езици</w:t>
      </w:r>
      <w:r w:rsidR="00960B1D" w:rsidRPr="00531960">
        <w:rPr>
          <w:rFonts w:asciiTheme="majorHAnsi" w:hAnsiTheme="majorHAnsi"/>
        </w:rPr>
        <w:t>;</w:t>
      </w:r>
    </w:p>
    <w:p w:rsidR="006E286A" w:rsidRPr="00531960" w:rsidRDefault="00FF3748" w:rsidP="0003497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>Други документи, удостоверяващи съответствието с изиск</w:t>
      </w:r>
      <w:r w:rsidR="00531960">
        <w:rPr>
          <w:rFonts w:asciiTheme="majorHAnsi" w:hAnsiTheme="majorHAnsi"/>
        </w:rPr>
        <w:t>ванията за съответната длъжност.</w:t>
      </w:r>
    </w:p>
    <w:p w:rsidR="0003497B" w:rsidRPr="00531960" w:rsidRDefault="0003497B" w:rsidP="00531960">
      <w:pPr>
        <w:pStyle w:val="Style15"/>
        <w:widowControl/>
        <w:tabs>
          <w:tab w:val="left" w:leader="dot" w:pos="9378"/>
        </w:tabs>
        <w:spacing w:before="120" w:line="227" w:lineRule="exact"/>
        <w:jc w:val="both"/>
        <w:rPr>
          <w:rFonts w:asciiTheme="majorHAnsi" w:hAnsiTheme="majorHAnsi" w:cs="Times New Roman"/>
          <w:sz w:val="22"/>
          <w:szCs w:val="22"/>
        </w:rPr>
      </w:pPr>
    </w:p>
    <w:p w:rsidR="0003497B" w:rsidRPr="00531960" w:rsidRDefault="0003497B" w:rsidP="0003497B">
      <w:pPr>
        <w:pStyle w:val="ListParagraph"/>
        <w:jc w:val="both"/>
        <w:rPr>
          <w:rFonts w:asciiTheme="majorHAnsi" w:hAnsiTheme="majorHAnsi"/>
          <w:lang w:val="bg-BG"/>
        </w:rPr>
      </w:pPr>
    </w:p>
    <w:p w:rsidR="006E286A" w:rsidRPr="00531960" w:rsidRDefault="006E286A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 xml:space="preserve">Служителят, приемащ документите, може да изисква допълнителни документи </w:t>
      </w:r>
      <w:r w:rsidRPr="00531960">
        <w:rPr>
          <w:rStyle w:val="highlight"/>
          <w:rFonts w:asciiTheme="majorHAnsi" w:hAnsiTheme="majorHAnsi"/>
        </w:rPr>
        <w:t>за</w:t>
      </w:r>
      <w:r w:rsidRPr="00531960">
        <w:rPr>
          <w:rFonts w:asciiTheme="majorHAnsi" w:hAnsiTheme="majorHAnsi"/>
        </w:rPr>
        <w:t xml:space="preserve"> потвърждаване </w:t>
      </w:r>
      <w:r w:rsidRPr="00531960">
        <w:rPr>
          <w:rStyle w:val="highlight"/>
          <w:rFonts w:asciiTheme="majorHAnsi" w:hAnsiTheme="majorHAnsi"/>
        </w:rPr>
        <w:t>на</w:t>
      </w:r>
      <w:r w:rsidRPr="00531960">
        <w:rPr>
          <w:rFonts w:asciiTheme="majorHAnsi" w:hAnsiTheme="majorHAnsi"/>
        </w:rPr>
        <w:t xml:space="preserve"> факти, посочени в </w:t>
      </w:r>
      <w:r w:rsidRPr="00531960">
        <w:rPr>
          <w:rStyle w:val="highlight"/>
          <w:rFonts w:asciiTheme="majorHAnsi" w:hAnsiTheme="majorHAnsi"/>
        </w:rPr>
        <w:t>заявление</w:t>
      </w:r>
      <w:r w:rsidRPr="00531960">
        <w:rPr>
          <w:rFonts w:asciiTheme="majorHAnsi" w:hAnsiTheme="majorHAnsi"/>
        </w:rPr>
        <w:t xml:space="preserve">то. Приетите </w:t>
      </w:r>
      <w:r w:rsidRPr="00531960">
        <w:rPr>
          <w:rStyle w:val="highlight"/>
          <w:rFonts w:asciiTheme="majorHAnsi" w:hAnsiTheme="majorHAnsi"/>
        </w:rPr>
        <w:t>за</w:t>
      </w:r>
      <w:r w:rsidRPr="00531960">
        <w:rPr>
          <w:rFonts w:asciiTheme="majorHAnsi" w:hAnsiTheme="majorHAnsi"/>
        </w:rPr>
        <w:t xml:space="preserve">явления ще се регистрират в деловодството </w:t>
      </w:r>
      <w:r w:rsidRPr="00531960">
        <w:rPr>
          <w:rStyle w:val="highlight"/>
          <w:rFonts w:asciiTheme="majorHAnsi" w:hAnsiTheme="majorHAnsi"/>
        </w:rPr>
        <w:t>на</w:t>
      </w:r>
      <w:r w:rsidRPr="00531960">
        <w:rPr>
          <w:rFonts w:asciiTheme="majorHAnsi" w:hAnsiTheme="majorHAnsi"/>
        </w:rPr>
        <w:t xml:space="preserve"> дирекция „Човешки ресурси“.</w:t>
      </w:r>
    </w:p>
    <w:p w:rsidR="001B2891" w:rsidRPr="00531960" w:rsidRDefault="001B2891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A65883" w:rsidRPr="00531960" w:rsidRDefault="006E286A" w:rsidP="00CC4DD1">
      <w:pPr>
        <w:jc w:val="both"/>
        <w:rPr>
          <w:rFonts w:asciiTheme="majorHAnsi" w:hAnsiTheme="majorHAnsi"/>
          <w:bCs/>
          <w:lang w:val="bg-BG"/>
        </w:rPr>
      </w:pPr>
      <w:r w:rsidRPr="00531960">
        <w:rPr>
          <w:rFonts w:asciiTheme="majorHAnsi" w:hAnsiTheme="majorHAnsi"/>
          <w:lang w:val="bg-BG"/>
        </w:rPr>
        <w:t>Заявленията на кандидатите ще бъдат разгледани на заседание на Кариерната комисия към Министъра на външните работи през 201</w:t>
      </w:r>
      <w:r w:rsidR="00960B1D" w:rsidRPr="00531960">
        <w:rPr>
          <w:rFonts w:asciiTheme="majorHAnsi" w:hAnsiTheme="majorHAnsi"/>
          <w:lang w:val="bg-BG"/>
        </w:rPr>
        <w:t>9</w:t>
      </w:r>
      <w:r w:rsidRPr="00531960">
        <w:rPr>
          <w:rFonts w:asciiTheme="majorHAnsi" w:hAnsiTheme="majorHAnsi"/>
          <w:lang w:val="bg-BG"/>
        </w:rPr>
        <w:t xml:space="preserve"> г.</w:t>
      </w:r>
      <w:r w:rsidR="00A65883" w:rsidRPr="00531960">
        <w:rPr>
          <w:rFonts w:asciiTheme="majorHAnsi" w:hAnsiTheme="majorHAnsi"/>
          <w:bCs/>
          <w:lang w:val="bg-BG"/>
        </w:rPr>
        <w:t xml:space="preserve"> </w:t>
      </w:r>
    </w:p>
    <w:p w:rsidR="00A65883" w:rsidRPr="00531960" w:rsidRDefault="00A65883" w:rsidP="00CC4DD1">
      <w:pPr>
        <w:jc w:val="both"/>
        <w:rPr>
          <w:rFonts w:asciiTheme="majorHAnsi" w:hAnsiTheme="majorHAnsi"/>
          <w:lang w:val="bg-BG"/>
        </w:rPr>
      </w:pPr>
      <w:r w:rsidRPr="00531960">
        <w:rPr>
          <w:rFonts w:asciiTheme="majorHAnsi" w:hAnsiTheme="majorHAnsi"/>
          <w:bCs/>
          <w:lang w:val="bg-BG"/>
        </w:rPr>
        <w:t xml:space="preserve">Документи ще се приемат всеки работен ден </w:t>
      </w:r>
      <w:r w:rsidR="00083B47">
        <w:rPr>
          <w:rFonts w:asciiTheme="majorHAnsi" w:hAnsiTheme="majorHAnsi"/>
          <w:bCs/>
          <w:lang w:val="en-US"/>
        </w:rPr>
        <w:t xml:space="preserve">до </w:t>
      </w:r>
      <w:r w:rsidR="009C290D" w:rsidRPr="009C290D">
        <w:rPr>
          <w:rFonts w:asciiTheme="majorHAnsi" w:hAnsiTheme="majorHAnsi"/>
          <w:b/>
          <w:bCs/>
          <w:lang w:val="bg-BG"/>
        </w:rPr>
        <w:t>03.07.</w:t>
      </w:r>
      <w:r w:rsidR="009A3DBE" w:rsidRPr="009C290D">
        <w:rPr>
          <w:rFonts w:asciiTheme="majorHAnsi" w:hAnsiTheme="majorHAnsi"/>
          <w:b/>
          <w:bCs/>
          <w:lang w:val="bg-BG"/>
        </w:rPr>
        <w:t>2019</w:t>
      </w:r>
      <w:r w:rsidRPr="009C290D">
        <w:rPr>
          <w:rFonts w:asciiTheme="majorHAnsi" w:hAnsiTheme="majorHAnsi"/>
          <w:b/>
          <w:bCs/>
          <w:lang w:val="bg-BG"/>
        </w:rPr>
        <w:t xml:space="preserve"> г.</w:t>
      </w:r>
      <w:r w:rsidRPr="009C290D">
        <w:rPr>
          <w:rFonts w:asciiTheme="majorHAnsi" w:hAnsiTheme="majorHAnsi"/>
          <w:bCs/>
          <w:lang w:val="bg-BG"/>
        </w:rPr>
        <w:t xml:space="preserve"> от</w:t>
      </w:r>
      <w:r w:rsidRPr="00531960">
        <w:rPr>
          <w:rFonts w:asciiTheme="majorHAnsi" w:hAnsiTheme="majorHAnsi"/>
          <w:bCs/>
          <w:lang w:val="bg-BG"/>
        </w:rPr>
        <w:t xml:space="preserve"> 1</w:t>
      </w:r>
      <w:r w:rsidR="00734C93" w:rsidRPr="00531960">
        <w:rPr>
          <w:rFonts w:asciiTheme="majorHAnsi" w:hAnsiTheme="majorHAnsi"/>
          <w:bCs/>
          <w:lang w:val="bg-BG"/>
        </w:rPr>
        <w:t>0</w:t>
      </w:r>
      <w:r w:rsidRPr="00531960">
        <w:rPr>
          <w:rFonts w:asciiTheme="majorHAnsi" w:hAnsiTheme="majorHAnsi"/>
          <w:bCs/>
          <w:lang w:val="bg-BG"/>
        </w:rPr>
        <w:t>:00 до</w:t>
      </w:r>
      <w:r w:rsidR="00734C93" w:rsidRPr="00531960">
        <w:rPr>
          <w:rFonts w:asciiTheme="majorHAnsi" w:hAnsiTheme="majorHAnsi"/>
          <w:bCs/>
          <w:lang w:val="bg-BG"/>
        </w:rPr>
        <w:t>12</w:t>
      </w:r>
      <w:r w:rsidRPr="00531960">
        <w:rPr>
          <w:rFonts w:asciiTheme="majorHAnsi" w:hAnsiTheme="majorHAnsi"/>
          <w:bCs/>
          <w:lang w:val="bg-BG"/>
        </w:rPr>
        <w:t xml:space="preserve">:00 часа в </w:t>
      </w:r>
      <w:r w:rsidRPr="00531960">
        <w:rPr>
          <w:rFonts w:asciiTheme="majorHAnsi" w:hAnsiTheme="majorHAnsi"/>
          <w:b/>
          <w:bCs/>
          <w:lang w:val="bg-BG"/>
        </w:rPr>
        <w:t>стая</w:t>
      </w:r>
      <w:r w:rsidRPr="00531960">
        <w:rPr>
          <w:rFonts w:asciiTheme="majorHAnsi" w:hAnsiTheme="majorHAnsi"/>
          <w:b/>
          <w:lang w:val="bg-BG"/>
        </w:rPr>
        <w:t xml:space="preserve"> 30</w:t>
      </w:r>
      <w:r w:rsidR="00734C93" w:rsidRPr="00531960">
        <w:rPr>
          <w:rFonts w:asciiTheme="majorHAnsi" w:hAnsiTheme="majorHAnsi"/>
          <w:b/>
          <w:lang w:val="bg-BG"/>
        </w:rPr>
        <w:t>8</w:t>
      </w:r>
      <w:r w:rsidRPr="00531960">
        <w:rPr>
          <w:rFonts w:asciiTheme="majorHAnsi" w:hAnsiTheme="majorHAnsi"/>
          <w:lang w:val="bg-BG"/>
        </w:rPr>
        <w:t>, Министерство на външните работи, гр. София, ул. “Александър Жендов” №</w:t>
      </w:r>
      <w:r w:rsidRPr="00531960">
        <w:rPr>
          <w:rFonts w:asciiTheme="majorHAnsi" w:hAnsiTheme="majorHAnsi"/>
          <w:b/>
          <w:lang w:val="bg-BG"/>
        </w:rPr>
        <w:t xml:space="preserve"> </w:t>
      </w:r>
      <w:r w:rsidRPr="00531960">
        <w:rPr>
          <w:rFonts w:asciiTheme="majorHAnsi" w:hAnsiTheme="majorHAnsi"/>
          <w:lang w:val="bg-BG"/>
        </w:rPr>
        <w:t>2.</w:t>
      </w:r>
    </w:p>
    <w:sectPr w:rsidR="00A65883" w:rsidRPr="00531960" w:rsidSect="005723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02" w:rsidRDefault="007A1D02" w:rsidP="00024CB6">
      <w:r>
        <w:separator/>
      </w:r>
    </w:p>
  </w:endnote>
  <w:endnote w:type="continuationSeparator" w:id="0">
    <w:p w:rsidR="007A1D02" w:rsidRDefault="007A1D02" w:rsidP="000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02" w:rsidRDefault="007A1D02" w:rsidP="00024CB6">
      <w:r>
        <w:separator/>
      </w:r>
    </w:p>
  </w:footnote>
  <w:footnote w:type="continuationSeparator" w:id="0">
    <w:p w:rsidR="007A1D02" w:rsidRDefault="007A1D02" w:rsidP="0002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3A02"/>
    <w:multiLevelType w:val="hybridMultilevel"/>
    <w:tmpl w:val="33EC39A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6142"/>
    <w:multiLevelType w:val="hybridMultilevel"/>
    <w:tmpl w:val="BB984700"/>
    <w:lvl w:ilvl="0" w:tplc="4DEE1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360A"/>
    <w:multiLevelType w:val="hybridMultilevel"/>
    <w:tmpl w:val="A3DCD45E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B1"/>
    <w:rsid w:val="000215A5"/>
    <w:rsid w:val="00024CB6"/>
    <w:rsid w:val="0003497B"/>
    <w:rsid w:val="00083B47"/>
    <w:rsid w:val="00092DE6"/>
    <w:rsid w:val="000E3F11"/>
    <w:rsid w:val="000E5BA4"/>
    <w:rsid w:val="0012260F"/>
    <w:rsid w:val="0014399A"/>
    <w:rsid w:val="0018109C"/>
    <w:rsid w:val="001A1398"/>
    <w:rsid w:val="001B2891"/>
    <w:rsid w:val="001C0727"/>
    <w:rsid w:val="001D6531"/>
    <w:rsid w:val="00212467"/>
    <w:rsid w:val="00216789"/>
    <w:rsid w:val="0025141B"/>
    <w:rsid w:val="0026309B"/>
    <w:rsid w:val="00272326"/>
    <w:rsid w:val="002B6178"/>
    <w:rsid w:val="002E6423"/>
    <w:rsid w:val="00331F0B"/>
    <w:rsid w:val="00361CB3"/>
    <w:rsid w:val="00370591"/>
    <w:rsid w:val="00395482"/>
    <w:rsid w:val="00437735"/>
    <w:rsid w:val="004504CF"/>
    <w:rsid w:val="00483CDE"/>
    <w:rsid w:val="00495E1F"/>
    <w:rsid w:val="004B0508"/>
    <w:rsid w:val="004C1403"/>
    <w:rsid w:val="004E57C9"/>
    <w:rsid w:val="00522EF0"/>
    <w:rsid w:val="00531960"/>
    <w:rsid w:val="0057233B"/>
    <w:rsid w:val="005770C4"/>
    <w:rsid w:val="005E71F8"/>
    <w:rsid w:val="006347A3"/>
    <w:rsid w:val="00645FBA"/>
    <w:rsid w:val="00656D64"/>
    <w:rsid w:val="00691AEA"/>
    <w:rsid w:val="006965E8"/>
    <w:rsid w:val="00696DA4"/>
    <w:rsid w:val="00697533"/>
    <w:rsid w:val="006E286A"/>
    <w:rsid w:val="00717D45"/>
    <w:rsid w:val="00734C93"/>
    <w:rsid w:val="007378F9"/>
    <w:rsid w:val="00743B5A"/>
    <w:rsid w:val="00750EB1"/>
    <w:rsid w:val="0075456D"/>
    <w:rsid w:val="00762590"/>
    <w:rsid w:val="007A1D02"/>
    <w:rsid w:val="007F7D9B"/>
    <w:rsid w:val="0080280A"/>
    <w:rsid w:val="008050C9"/>
    <w:rsid w:val="00833436"/>
    <w:rsid w:val="00844D4B"/>
    <w:rsid w:val="00860571"/>
    <w:rsid w:val="00886A86"/>
    <w:rsid w:val="008D6776"/>
    <w:rsid w:val="00911977"/>
    <w:rsid w:val="0092318F"/>
    <w:rsid w:val="009378FF"/>
    <w:rsid w:val="00960B1D"/>
    <w:rsid w:val="009A3DBE"/>
    <w:rsid w:val="009B75EC"/>
    <w:rsid w:val="009C290D"/>
    <w:rsid w:val="009F1C5D"/>
    <w:rsid w:val="00A34F1C"/>
    <w:rsid w:val="00A46CE9"/>
    <w:rsid w:val="00A55095"/>
    <w:rsid w:val="00A65883"/>
    <w:rsid w:val="00A91BA4"/>
    <w:rsid w:val="00AC4EFF"/>
    <w:rsid w:val="00AC6530"/>
    <w:rsid w:val="00B041B1"/>
    <w:rsid w:val="00B359E2"/>
    <w:rsid w:val="00B432D7"/>
    <w:rsid w:val="00B93D45"/>
    <w:rsid w:val="00BC1C8C"/>
    <w:rsid w:val="00BE3D13"/>
    <w:rsid w:val="00BF695F"/>
    <w:rsid w:val="00C14BE5"/>
    <w:rsid w:val="00C406F4"/>
    <w:rsid w:val="00C46D01"/>
    <w:rsid w:val="00C81B21"/>
    <w:rsid w:val="00CC4DD1"/>
    <w:rsid w:val="00CD7364"/>
    <w:rsid w:val="00CE0AD3"/>
    <w:rsid w:val="00CF553C"/>
    <w:rsid w:val="00D43B1A"/>
    <w:rsid w:val="00DF1145"/>
    <w:rsid w:val="00E14957"/>
    <w:rsid w:val="00E44987"/>
    <w:rsid w:val="00E645EF"/>
    <w:rsid w:val="00E666B8"/>
    <w:rsid w:val="00E87013"/>
    <w:rsid w:val="00EA395D"/>
    <w:rsid w:val="00EB68BA"/>
    <w:rsid w:val="00EF70A5"/>
    <w:rsid w:val="00F10448"/>
    <w:rsid w:val="00F5422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356"/>
  <w15:docId w15:val="{0ADEC8B0-2550-422C-AE09-2F49273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E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character" w:customStyle="1" w:styleId="highlight">
    <w:name w:val="highlight"/>
    <w:basedOn w:val="DefaultParagraphFont"/>
    <w:rsid w:val="00750EB1"/>
  </w:style>
  <w:style w:type="paragraph" w:styleId="NormalWeb">
    <w:name w:val="Normal (Web)"/>
    <w:basedOn w:val="Normal"/>
    <w:uiPriority w:val="99"/>
    <w:unhideWhenUsed/>
    <w:rsid w:val="006E286A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24C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B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4C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CB6"/>
    <w:rPr>
      <w:sz w:val="24"/>
      <w:szCs w:val="24"/>
      <w:lang w:val="en-GB" w:eastAsia="en-US"/>
    </w:rPr>
  </w:style>
  <w:style w:type="paragraph" w:customStyle="1" w:styleId="Style15">
    <w:name w:val="Style15"/>
    <w:basedOn w:val="Normal"/>
    <w:uiPriority w:val="99"/>
    <w:rsid w:val="0003497B"/>
    <w:pPr>
      <w:widowControl w:val="0"/>
      <w:autoSpaceDE w:val="0"/>
      <w:autoSpaceDN w:val="0"/>
      <w:adjustRightInd w:val="0"/>
      <w:spacing w:line="581" w:lineRule="exact"/>
      <w:ind w:firstLine="1771"/>
    </w:pPr>
    <w:rPr>
      <w:rFonts w:ascii="Arial Unicode MS" w:eastAsia="Arial Unicode MS" w:hAnsi="Calibri" w:cs="Arial Unicode MS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4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Petia Nikolova</cp:lastModifiedBy>
  <cp:revision>2</cp:revision>
  <cp:lastPrinted>2019-06-13T14:43:00Z</cp:lastPrinted>
  <dcterms:created xsi:type="dcterms:W3CDTF">2019-06-14T14:24:00Z</dcterms:created>
  <dcterms:modified xsi:type="dcterms:W3CDTF">2019-06-14T14:24:00Z</dcterms:modified>
</cp:coreProperties>
</file>