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AB" w:rsidRPr="002F28C6" w:rsidRDefault="00EC7AFC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p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</w:p>
    <w:p w:rsidR="00042AAB" w:rsidRPr="000B2B6B" w:rsidRDefault="00E03CC0" w:rsidP="00E42FAB">
      <w:pPr>
        <w:spacing w:line="240" w:lineRule="auto"/>
        <w:ind w:left="-720" w:right="-360"/>
        <w:jc w:val="center"/>
        <w:rPr>
          <w:rFonts w:ascii="Garamond" w:hAnsi="Garamond"/>
          <w:sz w:val="20"/>
        </w:rPr>
      </w:pPr>
      <w:r w:rsidRPr="00F7229C">
        <w:rPr>
          <w:rFonts w:ascii="Garamond" w:hAnsi="Garamond"/>
          <w:b/>
          <w:sz w:val="20"/>
        </w:rPr>
        <w:t>Application dead</w:t>
      </w:r>
      <w:r w:rsidR="008028C9">
        <w:rPr>
          <w:rFonts w:ascii="Garamond" w:hAnsi="Garamond"/>
          <w:b/>
          <w:sz w:val="20"/>
        </w:rPr>
        <w:t xml:space="preserve">line is </w:t>
      </w:r>
      <w:r w:rsidR="00F66597">
        <w:rPr>
          <w:rFonts w:ascii="Garamond" w:hAnsi="Garamond"/>
          <w:b/>
          <w:color w:val="FF0000"/>
          <w:sz w:val="20"/>
        </w:rPr>
        <w:t>15 February 2019</w:t>
      </w:r>
      <w:bookmarkStart w:id="0" w:name="_GoBack"/>
      <w:bookmarkEnd w:id="0"/>
    </w:p>
    <w:p w:rsidR="00042AAB" w:rsidRPr="00ED3356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042AAB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Application form for Secondment- </w:t>
      </w:r>
      <w:r w:rsidR="00F7229C">
        <w:rPr>
          <w:rFonts w:ascii="Garamond" w:hAnsi="Garamond"/>
          <w:b/>
          <w:szCs w:val="24"/>
        </w:rPr>
        <w:t>Political Adviser to the EUSR for</w:t>
      </w:r>
      <w:r>
        <w:rPr>
          <w:rFonts w:ascii="Garamond" w:hAnsi="Garamond"/>
          <w:b/>
          <w:szCs w:val="24"/>
        </w:rPr>
        <w:t xml:space="preserve"> </w:t>
      </w:r>
      <w:r w:rsidR="00EC7AFC">
        <w:rPr>
          <w:rFonts w:ascii="Garamond" w:hAnsi="Garamond"/>
          <w:b/>
          <w:szCs w:val="24"/>
        </w:rPr>
        <w:t>the Middle East Peace Process (MEPP)</w:t>
      </w:r>
    </w:p>
    <w:p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>
        <w:tc>
          <w:tcPr>
            <w:tcW w:w="10126" w:type="dxa"/>
          </w:tcPr>
          <w:p w:rsidR="00042AAB" w:rsidRPr="00D3488E" w:rsidRDefault="00042AAB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042AAB" w:rsidRPr="00D3488E" w:rsidTr="00E61109">
              <w:trPr>
                <w:trHeight w:val="39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="00042AAB" w:rsidRPr="00D3488E" w:rsidTr="00E61109">
              <w:trPr>
                <w:trHeight w:val="567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F7229C" w:rsidP="00EC7AFC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Political Adviser to the EUSR </w:t>
                  </w:r>
                  <w:r w:rsidR="00EC7AFC">
                    <w:rPr>
                      <w:rFonts w:ascii="Garamond" w:hAnsi="Garamond"/>
                      <w:szCs w:val="22"/>
                    </w:rPr>
                    <w:t>MEPP</w:t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1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042AA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" w:name="Text16"/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</w:p>
              </w:tc>
            </w:tr>
          </w:tbl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bookmarkStart w:id="5" w:name="Text22"/>
            <w:tr w:rsidR="00042AA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bookmarkStart w:id="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bookmarkStart w:id="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lastRenderedPageBreak/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042AAB" w:rsidRDefault="00042AAB">
      <w:pPr>
        <w:rPr>
          <w:rFonts w:ascii="Garamond" w:hAnsi="Garamond"/>
        </w:rPr>
      </w:pPr>
    </w:p>
    <w:p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0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F66597">
              <w:rPr>
                <w:rFonts w:ascii="Garamond" w:hAnsi="Garamond"/>
                <w:color w:val="000000"/>
              </w:rPr>
            </w:r>
            <w:r w:rsidR="00F66597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0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F66597">
              <w:rPr>
                <w:rFonts w:ascii="Garamond" w:hAnsi="Garamond"/>
                <w:color w:val="000000"/>
              </w:rPr>
            </w:r>
            <w:r w:rsidR="00F66597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1"/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754215" w:rsidRDefault="00042AAB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</w:p>
        </w:tc>
        <w:tc>
          <w:tcPr>
            <w:tcW w:w="2813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0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E61109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836523" w:rsidRDefault="00042AAB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" w:name="Text129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</w:tr>
      <w:bookmarkStart w:id="16" w:name="Text83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4"/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85"/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86"/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19"/>
          </w:p>
        </w:tc>
        <w:bookmarkStart w:id="20" w:name="Text87"/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0"/>
          </w:p>
        </w:tc>
      </w:tr>
      <w:bookmarkStart w:id="21" w:name="Text88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91"/>
        <w:tc>
          <w:tcPr>
            <w:tcW w:w="106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4"/>
          </w:p>
        </w:tc>
        <w:bookmarkStart w:id="25" w:name="Text92"/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5"/>
          </w:p>
        </w:tc>
      </w:tr>
    </w:tbl>
    <w:p w:rsidR="00042AAB" w:rsidRDefault="00042AAB" w:rsidP="00623EE5"/>
    <w:p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F562A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8" w:history="1">
        <w:r w:rsidRPr="00896D36">
          <w:rPr>
            <w:rStyle w:val="Hyperlink"/>
            <w:rFonts w:ascii="Garamond" w:hAnsi="Garamond"/>
            <w:sz w:val="20"/>
          </w:rPr>
          <w:t>Common European Framework of Refer</w:t>
        </w:r>
        <w:r>
          <w:rPr>
            <w:rStyle w:val="Hyperlink"/>
            <w:rFonts w:ascii="Garamond" w:hAnsi="Garamond"/>
            <w:sz w:val="20"/>
          </w:rPr>
          <w:t>ences</w:t>
        </w:r>
        <w:r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042AA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>
        <w:trPr>
          <w:trHeight w:val="256"/>
        </w:trPr>
        <w:tc>
          <w:tcPr>
            <w:tcW w:w="219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042AAB" w:rsidRPr="00D3488E" w:rsidRDefault="00042AAB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623EE5">
      <w:pPr>
        <w:ind w:hanging="720"/>
        <w:rPr>
          <w:rFonts w:ascii="Garamond" w:hAnsi="Garamond"/>
          <w:b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in (Name of the </w:t>
            </w:r>
            <w:smartTag w:uri="urn:schemas-microsoft-com:office:smarttags" w:element="City">
              <w:smartTag w:uri="urn:schemas-microsoft-com:office:smarttags" w:element="place">
                <w:r w:rsidRPr="00D3488E">
                  <w:rPr>
                    <w:rFonts w:ascii="Garamond" w:hAnsi="Garamond"/>
                    <w:sz w:val="22"/>
                    <w:szCs w:val="22"/>
                  </w:rPr>
                  <w:t>Mission</w:t>
                </w:r>
              </w:smartTag>
            </w:smartTag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6" w:name="Text116"/>
      <w:tr w:rsidR="00042AAB" w:rsidRPr="00D3488E">
        <w:trPr>
          <w:trHeight w:val="299"/>
        </w:trPr>
        <w:tc>
          <w:tcPr>
            <w:tcW w:w="9956" w:type="dxa"/>
            <w:gridSpan w:val="4"/>
          </w:tcPr>
          <w:p w:rsidR="00042AAB" w:rsidRPr="00D3488E" w:rsidRDefault="00042AAB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6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1B762C">
      <w:pPr>
        <w:spacing w:line="240" w:lineRule="auto"/>
        <w:ind w:hanging="720"/>
        <w:rPr>
          <w:rFonts w:ascii="Garamond" w:hAnsi="Garamond"/>
          <w:b/>
        </w:rPr>
      </w:pP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042AAB" w:rsidRPr="00E16E5D" w:rsidRDefault="00042AAB" w:rsidP="00E03CC0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AB" w:rsidRDefault="00042AAB">
      <w:pPr>
        <w:spacing w:line="240" w:lineRule="auto"/>
      </w:pPr>
      <w:r>
        <w:separator/>
      </w:r>
    </w:p>
  </w:endnote>
  <w:endnote w:type="continuationSeparator" w:id="0">
    <w:p w:rsidR="00042AAB" w:rsidRDefault="0004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AB" w:rsidRDefault="00042AAB">
      <w:pPr>
        <w:spacing w:line="240" w:lineRule="auto"/>
      </w:pPr>
      <w:r>
        <w:separator/>
      </w:r>
    </w:p>
  </w:footnote>
  <w:footnote w:type="continuationSeparator" w:id="0">
    <w:p w:rsidR="00042AAB" w:rsidRDefault="00042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42AAB" w:rsidRPr="00D3488E">
      <w:trPr>
        <w:trHeight w:val="289"/>
      </w:trPr>
      <w:tc>
        <w:tcPr>
          <w:tcW w:w="10080" w:type="dxa"/>
          <w:vAlign w:val="center"/>
        </w:tcPr>
        <w:p w:rsidR="00042AAB" w:rsidRPr="00D3488E" w:rsidRDefault="00042AA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042AAB" w:rsidRPr="00D3488E">
      <w:trPr>
        <w:trHeight w:val="1111"/>
      </w:trPr>
      <w:tc>
        <w:tcPr>
          <w:tcW w:w="10080" w:type="dxa"/>
          <w:vAlign w:val="center"/>
        </w:tcPr>
        <w:p w:rsidR="00042AAB" w:rsidRPr="00D3488E" w:rsidRDefault="00E03CC0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03300" cy="647700"/>
                <wp:effectExtent l="0" t="0" r="635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AAB" w:rsidRPr="00ED3356" w:rsidRDefault="00042AA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1A0"/>
    <w:rsid w:val="00EC7AFC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597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Portfolio?L=E&amp;M=/main_pages/level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TERSTAL Susanna (EEAS-EXT)</cp:lastModifiedBy>
  <cp:revision>2</cp:revision>
  <cp:lastPrinted>2011-06-20T15:19:00Z</cp:lastPrinted>
  <dcterms:created xsi:type="dcterms:W3CDTF">2019-02-01T10:34:00Z</dcterms:created>
  <dcterms:modified xsi:type="dcterms:W3CDTF">2019-02-01T10:34:00Z</dcterms:modified>
</cp:coreProperties>
</file>