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E5FB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E5FB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E5FB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E5FB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E5FB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E5FB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E182BB9" w:rsidR="00546DB1" w:rsidRPr="00546DB1" w:rsidRDefault="00D6126F" w:rsidP="005F6927">
                <w:pPr>
                  <w:tabs>
                    <w:tab w:val="left" w:pos="426"/>
                  </w:tabs>
                  <w:rPr>
                    <w:bCs/>
                    <w:lang w:val="en-IE" w:eastAsia="en-GB"/>
                  </w:rPr>
                </w:pPr>
                <w:r>
                  <w:rPr>
                    <w:bCs/>
                    <w:lang w:eastAsia="en-GB"/>
                  </w:rPr>
                  <w:t>ENV E.2</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30E55A5" w:rsidR="00546DB1" w:rsidRPr="009F216F" w:rsidRDefault="00D6126F" w:rsidP="005F6927">
                <w:pPr>
                  <w:tabs>
                    <w:tab w:val="left" w:pos="426"/>
                  </w:tabs>
                  <w:rPr>
                    <w:bCs/>
                    <w:lang w:eastAsia="en-GB"/>
                  </w:rPr>
                </w:pPr>
                <w:r>
                  <w:rPr>
                    <w:bCs/>
                    <w:lang w:eastAsia="en-GB"/>
                  </w:rPr>
                  <w:t>398435</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FE38A98" w:rsidR="00546DB1" w:rsidRPr="009F216F" w:rsidRDefault="00D6126F" w:rsidP="005F6927">
                <w:pPr>
                  <w:tabs>
                    <w:tab w:val="left" w:pos="426"/>
                  </w:tabs>
                  <w:rPr>
                    <w:bCs/>
                    <w:lang w:eastAsia="en-GB"/>
                  </w:rPr>
                </w:pPr>
                <w:r>
                  <w:rPr>
                    <w:bCs/>
                    <w:lang w:eastAsia="en-GB"/>
                  </w:rPr>
                  <w:t>Nicola NOTARO, Cyril RITTER</w:t>
                </w:r>
              </w:p>
            </w:sdtContent>
          </w:sdt>
          <w:p w14:paraId="227D6F6E" w14:textId="3D6FBA0D" w:rsidR="00546DB1" w:rsidRPr="009F216F" w:rsidRDefault="008E5FB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62F79">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BB1225">
                  <w:rPr>
                    <w:bCs/>
                    <w:lang w:eastAsia="en-GB"/>
                  </w:rPr>
                  <w:t>5</w:t>
                </w:r>
              </w:sdtContent>
            </w:sdt>
          </w:p>
          <w:p w14:paraId="4128A55A" w14:textId="7A173BB7" w:rsidR="00546DB1" w:rsidRPr="00546DB1" w:rsidRDefault="008E5FB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62F7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62F7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21A89C5" w:rsidR="00546DB1" w:rsidRPr="00546DB1" w:rsidRDefault="008E5FB9"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462F7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353FC1DE" w:rsidR="00546DB1" w:rsidRPr="00546DB1" w:rsidRDefault="008E5FB9"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462F7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8E5FB9"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8E5FB9"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8E5FB9"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8E5FB9"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2387108" w:rsidR="00546DB1" w:rsidRPr="00546DB1" w:rsidRDefault="008E5FB9"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D6126F">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66DAE2F4" w:rsidR="00803007" w:rsidRPr="008E5FB9" w:rsidRDefault="008E5FB9" w:rsidP="00803007">
          <w:pPr>
            <w:rPr>
              <w:rFonts w:ascii="Calibri" w:hAnsi="Calibri" w:cs="Calibri"/>
              <w:lang w:eastAsia="en-US"/>
            </w:rPr>
          </w:pPr>
          <w:r>
            <w:rPr>
              <w:rFonts w:ascii="Calibri" w:hAnsi="Calibri" w:cs="Calibri"/>
              <w:lang w:eastAsia="en-US"/>
            </w:rPr>
            <w:t xml:space="preserve">ENV E.2 ist ein freundliches Team von etwa 26 Personen, die für 13 Mitgliedstaaten zuständig sind: BE, DK, ES, FI, FR, HU, IT, LU, MT, NL, PL, PT, SE. Eine unserer Hauptaufgaben ist die Überwachung und Durchsetzung der fristgerechten und korrekten Umsetzung und Durchführung des EU-Umweltrechts in diesen Mitgliedstaaten (eine andere Abteilung ist für die anderen 14 Mitgliedstaaten zuständig), unter anderem durch die Überprüfung der Umsetzung des Umweltrechts (Environmental Implementation Review – EIR). Darüber hinaus sind wir für Rechtsberatung zur Auslegung und Umsetzung </w:t>
          </w:r>
          <w:r>
            <w:rPr>
              <w:rFonts w:ascii="Calibri" w:hAnsi="Calibri" w:cs="Calibri"/>
              <w:lang w:eastAsia="en-US"/>
            </w:rPr>
            <w:lastRenderedPageBreak/>
            <w:t>des EU-Umweltrechts zuständig. Eine weitere wichtige Aufgabe des Teams ist die Einbeziehung von Umweltprioritäten in den Prozess des EU-Semesters und in EU-Fonds/Investitionen. Darüber hinaus koordiniert ENV E.2 die EIR innerhalb der GD und mehrere GD-interne Task Forces, die sich mit horizontalen Rechtsfragen befassen.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86729C6" w14:textId="77777777" w:rsidR="008E5FB9" w:rsidRDefault="008E5FB9" w:rsidP="008E5FB9">
          <w:pPr>
            <w:rPr>
              <w:rFonts w:ascii="Calibri" w:hAnsi="Calibri" w:cs="Calibri"/>
              <w:lang w:eastAsia="en-US"/>
            </w:rPr>
          </w:pPr>
          <w:r>
            <w:rPr>
              <w:rFonts w:ascii="Calibri" w:hAnsi="Calibri" w:cs="Calibri"/>
              <w:lang w:eastAsia="en-US"/>
            </w:rPr>
            <w:t xml:space="preserve">Der abgeordnete nationale Sachverständige (ANS) arbeitet unter der Aufsicht seiner/ihrer Vorgesetzten. </w:t>
          </w:r>
        </w:p>
        <w:p w14:paraId="12B9C59B" w14:textId="5769A74E" w:rsidR="00803007" w:rsidRPr="008E5FB9" w:rsidRDefault="008E5FB9" w:rsidP="00803007">
          <w:pPr>
            <w:rPr>
              <w:rFonts w:ascii="Calibri" w:hAnsi="Calibri" w:cs="Calibri"/>
              <w:lang w:eastAsia="en-US"/>
            </w:rPr>
          </w:pPr>
          <w:r>
            <w:rPr>
              <w:rFonts w:ascii="Calibri" w:hAnsi="Calibri" w:cs="Calibri"/>
              <w:lang w:eastAsia="en-US"/>
            </w:rPr>
            <w:t>Er/sie prüft, ob die Rechtsvorschriften der Mitgliedstaaten zur Umsetzung der EU-Umweltrichtlinien vollständig sind und mit dem EU-Recht übereinstimmen. Er/sie kontrolliert auch die korrekte Anwendung des EU-Umweltrechts in einem oder mehreren Mitgliedstaaten. Unter der Aufsicht eines EU-Beamten leitet er gegebenenfalls Vertragsverletzungsverfahren aufgrund von Beschwerden Dritter und/oder auf Initiative der Kommission ein. Er/sie berät seine/ihre Kollegen bei Bedarf bei Rechtsfragen, verfolgt die Arbeit interner juristischer Task Forces, verfasst Antworten auf Schreiben, schriftliche Anfragen des Europäischen Parlaments und Petitionen und bearbeitet Beschwerden aus der Öffentlichkeit über angebliche Verstöße gegen das EU-Umweltrecht.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2387419D" w14:textId="76F74E72" w:rsidR="00803007" w:rsidRPr="008E5FB9" w:rsidRDefault="008E5FB9" w:rsidP="008E5FB9">
          <w:pPr>
            <w:rPr>
              <w:rFonts w:ascii="Calibri" w:hAnsi="Calibri" w:cs="Calibri"/>
              <w:lang w:eastAsia="en-US"/>
            </w:rPr>
          </w:pPr>
          <w:r>
            <w:rPr>
              <w:rFonts w:ascii="Calibri" w:hAnsi="Calibri" w:cs="Calibri"/>
              <w:lang w:eastAsia="en-US"/>
            </w:rPr>
            <w:t>Wir suchen eine/n Mitarbeiter/in mit juristischem Hintergrund im nationalen und EU-Recht, ausgezeichneten redaktionellen Fähigkeiten in Englisch und Französisch und starker Motivation. Kenntnisse des EU-Umweltrechts und/oder der EU-Beschwerde-/Vertragsverletzungsverfahren sind von Vorteil.</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lastRenderedPageBreak/>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 xml:space="preserve">Die Kommission trägt dafür Sorge, dass die personenbezogenen Daten der Bewerber/innen gemäß den Anforderungen der Verordnung (EU) 2018/1725 des Europäischen Parlaments </w:t>
      </w:r>
      <w:r w:rsidRPr="007716E4">
        <w:rPr>
          <w:lang w:eastAsia="en-GB"/>
        </w:rPr>
        <w:lastRenderedPageBreak/>
        <w:t>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252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07508"/>
    <w:rsid w:val="00261964"/>
    <w:rsid w:val="002F7504"/>
    <w:rsid w:val="0035094A"/>
    <w:rsid w:val="003874E2"/>
    <w:rsid w:val="00462F79"/>
    <w:rsid w:val="00546DB1"/>
    <w:rsid w:val="005D74B2"/>
    <w:rsid w:val="00691B95"/>
    <w:rsid w:val="006F44C9"/>
    <w:rsid w:val="007716E4"/>
    <w:rsid w:val="007962A5"/>
    <w:rsid w:val="007A12EE"/>
    <w:rsid w:val="007C07D8"/>
    <w:rsid w:val="007D0EC6"/>
    <w:rsid w:val="00803007"/>
    <w:rsid w:val="0089735C"/>
    <w:rsid w:val="008D52CF"/>
    <w:rsid w:val="008E5FB9"/>
    <w:rsid w:val="009442BE"/>
    <w:rsid w:val="009F216F"/>
    <w:rsid w:val="009F4ED3"/>
    <w:rsid w:val="00A047C4"/>
    <w:rsid w:val="00BB1225"/>
    <w:rsid w:val="00CC5982"/>
    <w:rsid w:val="00D6126F"/>
    <w:rsid w:val="00E44078"/>
    <w:rsid w:val="00EC5C6B"/>
    <w:rsid w:val="00F87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768198">
      <w:bodyDiv w:val="1"/>
      <w:marLeft w:val="0"/>
      <w:marRight w:val="0"/>
      <w:marTop w:val="0"/>
      <w:marBottom w:val="0"/>
      <w:divBdr>
        <w:top w:val="none" w:sz="0" w:space="0" w:color="auto"/>
        <w:left w:val="none" w:sz="0" w:space="0" w:color="auto"/>
        <w:bottom w:val="none" w:sz="0" w:space="0" w:color="auto"/>
        <w:right w:val="none" w:sz="0" w:space="0" w:color="auto"/>
      </w:divBdr>
    </w:div>
    <w:div w:id="1142188305">
      <w:bodyDiv w:val="1"/>
      <w:marLeft w:val="0"/>
      <w:marRight w:val="0"/>
      <w:marTop w:val="0"/>
      <w:marBottom w:val="0"/>
      <w:divBdr>
        <w:top w:val="none" w:sz="0" w:space="0" w:color="auto"/>
        <w:left w:val="none" w:sz="0" w:space="0" w:color="auto"/>
        <w:bottom w:val="none" w:sz="0" w:space="0" w:color="auto"/>
        <w:right w:val="none" w:sz="0" w:space="0" w:color="auto"/>
      </w:divBdr>
    </w:div>
    <w:div w:id="1494681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D16944"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D16944"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D16944"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D16944"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A64"/>
    <w:multiLevelType w:val="multilevel"/>
    <w:tmpl w:val="30CE9C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03835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07508"/>
    <w:rsid w:val="007962A5"/>
    <w:rsid w:val="008A7C76"/>
    <w:rsid w:val="008D04E3"/>
    <w:rsid w:val="00A047C4"/>
    <w:rsid w:val="00D16944"/>
    <w:rsid w:val="00DB168D"/>
    <w:rsid w:val="00F8715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070AF8FE-47B1-448B-89F4-E64E51A1A954}"/>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EBABF216-C352-43CC-B420-899FF94A6A0C}">
  <ds:schemaRefs>
    <ds:schemaRef ds:uri="http://schemas.microsoft.com/office/2006/metadata/properties"/>
    <ds:schemaRef ds:uri="http://schemas.microsoft.com/office/infopath/2007/PartnerControls"/>
    <ds:schemaRef ds:uri="a08df92a-58e1-4487-a015-e4fd8d9f435e"/>
    <ds:schemaRef ds:uri="b8fd63a8-3922-4d8d-a8a2-3fd3f76d1e59"/>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AFAB223E-FD1E-454A-B7A7-3AB874B87C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1188</Words>
  <Characters>5836</Characters>
  <Application>Microsoft Office Word</Application>
  <DocSecurity>0</DocSecurity>
  <PresentationFormat>Microsoft Word 14.0</PresentationFormat>
  <Lines>277</Lines>
  <Paragraphs>130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LIOLIOU Eleni (ENV)</cp:lastModifiedBy>
  <cp:revision>6</cp:revision>
  <dcterms:created xsi:type="dcterms:W3CDTF">2025-05-06T14:51:00Z</dcterms:created>
  <dcterms:modified xsi:type="dcterms:W3CDTF">2025-05-13T12:25:00Z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