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F17438">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F17438">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F17438">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F17438">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F17438">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F17438"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346ABFEB" w:rsidR="00546DB1" w:rsidRPr="00F17438" w:rsidRDefault="00C934D9" w:rsidP="00C934D9">
                <w:pPr>
                  <w:tabs>
                    <w:tab w:val="left" w:pos="426"/>
                  </w:tabs>
                  <w:spacing w:before="120"/>
                  <w:rPr>
                    <w:bCs/>
                    <w:lang w:val="nl-NL" w:eastAsia="en-GB"/>
                  </w:rPr>
                </w:pPr>
                <w:r w:rsidRPr="00F17438">
                  <w:rPr>
                    <w:bCs/>
                    <w:lang w:eastAsia="en-GB"/>
                  </w:rPr>
                  <w:t>Juristischer Dienst - Landwirtschaft und Fischerei</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1614F044" w:rsidR="00546DB1" w:rsidRPr="00F17438" w:rsidRDefault="00C934D9" w:rsidP="00AB56F9">
                <w:pPr>
                  <w:tabs>
                    <w:tab w:val="left" w:pos="426"/>
                  </w:tabs>
                  <w:spacing w:before="120"/>
                  <w:rPr>
                    <w:bCs/>
                    <w:lang w:val="en-IE" w:eastAsia="en-GB"/>
                  </w:rPr>
                </w:pPr>
                <w:r w:rsidRPr="00F17438">
                  <w:rPr>
                    <w:bCs/>
                    <w:lang w:eastAsia="en-GB"/>
                  </w:rPr>
                  <w:t>102037</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77A59DE9" w:rsidR="00546DB1" w:rsidRPr="00F17438" w:rsidRDefault="00C934D9" w:rsidP="00AB56F9">
                <w:pPr>
                  <w:tabs>
                    <w:tab w:val="left" w:pos="426"/>
                  </w:tabs>
                  <w:spacing w:before="120"/>
                  <w:rPr>
                    <w:bCs/>
                    <w:lang w:val="en-IE" w:eastAsia="en-GB"/>
                  </w:rPr>
                </w:pPr>
                <w:r w:rsidRPr="00F17438">
                  <w:rPr>
                    <w:bCs/>
                    <w:lang w:eastAsia="en-GB"/>
                  </w:rPr>
                  <w:t>Chiara CATTABRIGA</w:t>
                </w:r>
              </w:p>
            </w:sdtContent>
          </w:sdt>
          <w:p w14:paraId="227D6F6E" w14:textId="1A76DDB9" w:rsidR="00546DB1" w:rsidRPr="00F17438" w:rsidRDefault="00F17438" w:rsidP="005F6927">
            <w:pPr>
              <w:tabs>
                <w:tab w:val="left" w:pos="426"/>
              </w:tabs>
              <w:contextualSpacing/>
              <w:rPr>
                <w:bCs/>
                <w:lang w:eastAsia="en-GB"/>
              </w:rPr>
            </w:pPr>
            <w:sdt>
              <w:sdtPr>
                <w:rPr>
                  <w:b/>
                  <w:lang w:eastAsia="en-GB"/>
                </w:rPr>
                <w:id w:val="1175461244"/>
                <w:placeholder>
                  <w:docPart w:val="5C55B5726F8E46C0ABC71DC35F2501E7"/>
                </w:placeholder>
              </w:sdtPr>
              <w:sdtEndPr/>
              <w:sdtContent>
                <w:r w:rsidR="00CC3E13" w:rsidRPr="00F17438">
                  <w:rPr>
                    <w:b/>
                    <w:lang w:eastAsia="en-GB"/>
                  </w:rPr>
                  <w:t>2</w:t>
                </w:r>
              </w:sdtContent>
            </w:sdt>
            <w:r w:rsidR="00546DB1" w:rsidRPr="00F17438">
              <w:rPr>
                <w:bCs/>
                <w:lang w:eastAsia="en-GB"/>
              </w:rPr>
              <w:t xml:space="preserve"> 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AB79BC" w:rsidRPr="00F17438">
                      <w:rPr>
                        <w:bCs/>
                        <w:lang w:eastAsia="en-GB"/>
                      </w:rPr>
                      <w:t>2025</w:t>
                    </w:r>
                  </w:sdtContent>
                </w:sdt>
              </w:sdtContent>
            </w:sdt>
          </w:p>
          <w:p w14:paraId="4128A55A" w14:textId="44FF129E" w:rsidR="00546DB1" w:rsidRPr="00F17438" w:rsidRDefault="00F17438" w:rsidP="005F6927">
            <w:pPr>
              <w:tabs>
                <w:tab w:val="left" w:pos="426"/>
              </w:tabs>
              <w:contextualSpacing/>
              <w:jc w:val="left"/>
              <w:rPr>
                <w:bCs/>
                <w:szCs w:val="24"/>
                <w:lang w:eastAsia="en-GB"/>
              </w:rPr>
            </w:pPr>
            <w:sdt>
              <w:sdtPr>
                <w:rPr>
                  <w:b/>
                  <w:lang w:eastAsia="en-GB"/>
                </w:rPr>
                <w:id w:val="202528730"/>
                <w:placeholder>
                  <w:docPart w:val="5C55B5726F8E46C0ABC71DC35F2501E7"/>
                </w:placeholder>
              </w:sdtPr>
              <w:sdtEndPr/>
              <w:sdtContent>
                <w:r w:rsidR="00C934D9" w:rsidRPr="00F17438">
                  <w:rPr>
                    <w:b/>
                    <w:lang w:eastAsia="en-GB"/>
                  </w:rPr>
                  <w:t>2</w:t>
                </w:r>
              </w:sdtContent>
            </w:sdt>
            <w:r w:rsidR="00546DB1" w:rsidRPr="00F17438">
              <w:rPr>
                <w:bCs/>
                <w:lang w:eastAsia="en-GB"/>
              </w:rPr>
              <w:t xml:space="preserve"> Jahr</w:t>
            </w:r>
            <w:r w:rsidR="00C934D9" w:rsidRPr="00F17438">
              <w:rPr>
                <w:bCs/>
                <w:lang w:eastAsia="en-GB"/>
              </w:rPr>
              <w:t>e</w:t>
            </w:r>
            <w:r w:rsidR="00546DB1" w:rsidRPr="00F17438">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C934D9" w:rsidRPr="00F17438">
                  <w:rPr>
                    <w:rFonts w:ascii="MS Gothic" w:eastAsia="MS Gothic" w:hAnsi="MS Gothic" w:hint="eastAsia"/>
                    <w:bCs/>
                    <w:szCs w:val="24"/>
                    <w:lang w:eastAsia="en-GB"/>
                  </w:rPr>
                  <w:t>☒</w:t>
                </w:r>
              </w:sdtContent>
            </w:sdt>
            <w:r w:rsidR="00546DB1" w:rsidRPr="00F17438">
              <w:rPr>
                <w:bCs/>
                <w:lang w:eastAsia="en-GB"/>
              </w:rPr>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F17438">
                  <w:rPr>
                    <w:rFonts w:ascii="MS Gothic" w:eastAsia="MS Gothic" w:hAnsi="MS Gothic"/>
                    <w:bCs/>
                    <w:szCs w:val="24"/>
                    <w:lang w:eastAsia="en-GB"/>
                  </w:rPr>
                  <w:t>☐</w:t>
                </w:r>
              </w:sdtContent>
            </w:sdt>
            <w:r w:rsidR="00546DB1" w:rsidRPr="00F17438">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F17438">
                  <w:rPr>
                    <w:rFonts w:ascii="MS Gothic" w:eastAsia="MS Gothic" w:hAnsi="MS Gothic"/>
                    <w:bCs/>
                    <w:szCs w:val="24"/>
                    <w:lang w:eastAsia="en-GB"/>
                  </w:rPr>
                  <w:t>☐</w:t>
                </w:r>
              </w:sdtContent>
            </w:sdt>
            <w:r w:rsidR="00546DB1" w:rsidRPr="00F17438">
              <w:rPr>
                <w:bCs/>
                <w:szCs w:val="24"/>
                <w:lang w:eastAsia="en-GB"/>
              </w:rPr>
              <w:t xml:space="preserve"> Anderer: </w:t>
            </w:r>
            <w:sdt>
              <w:sdtPr>
                <w:rPr>
                  <w:bCs/>
                  <w:szCs w:val="24"/>
                  <w:lang w:eastAsia="en-GB"/>
                </w:rPr>
                <w:id w:val="-186994276"/>
                <w:placeholder>
                  <w:docPart w:val="5C55B5726F8E46C0ABC71DC35F2501E7"/>
                </w:placeholder>
                <w:showingPlcHdr/>
              </w:sdtPr>
              <w:sdtEndPr/>
              <w:sdtContent>
                <w:r w:rsidR="00546DB1" w:rsidRPr="00F17438">
                  <w:rPr>
                    <w:rStyle w:val="PlaceholderText"/>
                    <w:color w:val="auto"/>
                  </w:rPr>
                  <w:t>Click or tap here to enter text.</w:t>
                </w:r>
              </w:sdtContent>
            </w:sdt>
          </w:p>
          <w:p w14:paraId="4F5C5818" w14:textId="77777777" w:rsidR="00546DB1" w:rsidRPr="00F17438"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1B5E0994"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99pt;height:21.5pt" o:ole="">
                  <v:imagedata r:id="rId15" o:title=""/>
                </v:shape>
                <w:control r:id="rId16" w:name="OptionButton6" w:shapeid="_x0000_i1049"/>
              </w:object>
            </w:r>
            <w:r>
              <w:rPr>
                <w:bCs/>
                <w:lang w:val="en-GB" w:eastAsia="en-GB"/>
              </w:rPr>
              <w:object w:dxaOrig="225" w:dyaOrig="225" w14:anchorId="28F21F18">
                <v:shape id="_x0000_i1039" type="#_x0000_t75" style="width:159pt;height:21.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0EA78A9"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5pt;height:21.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F17438"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F17438"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F17438"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45E39898"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53C5955F" w14:textId="77777777" w:rsidR="002C5752" w:rsidRDefault="00C27C81" w:rsidP="00F17438">
            <w:pPr>
              <w:tabs>
                <w:tab w:val="left" w:pos="426"/>
              </w:tabs>
              <w:spacing w:after="0"/>
            </w:pPr>
            <w:r>
              <w:t>Bewerbungsschluss:</w:t>
            </w:r>
          </w:p>
          <w:p w14:paraId="6EC1D2FB" w14:textId="4DFEE13E" w:rsidR="00F17438" w:rsidRPr="0007110E" w:rsidRDefault="00F17438" w:rsidP="00F17438">
            <w:pPr>
              <w:tabs>
                <w:tab w:val="left" w:pos="426"/>
              </w:tabs>
              <w:spacing w:after="0"/>
              <w:rPr>
                <w:bCs/>
                <w:lang w:val="en-IE" w:eastAsia="en-GB"/>
              </w:rPr>
            </w:pPr>
            <w:r w:rsidRPr="0030063D">
              <w:rPr>
                <w:b/>
                <w:lang w:val="fr-BE" w:eastAsia="en-GB"/>
              </w:rPr>
              <w:t>25-07-2025</w:t>
            </w:r>
          </w:p>
        </w:tc>
        <w:tc>
          <w:tcPr>
            <w:tcW w:w="5491" w:type="dxa"/>
          </w:tcPr>
          <w:p w14:paraId="1AE3B716" w14:textId="67D8B3E3"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5pt" o:ole="">
                  <v:imagedata r:id="rId23" o:title=""/>
                </v:shape>
                <w:control r:id="rId24" w:name="OptionButton2" w:shapeid="_x0000_i1045"/>
              </w:object>
            </w:r>
            <w:r>
              <w:rPr>
                <w:bCs/>
                <w:lang w:val="en-GB" w:eastAsia="en-GB"/>
              </w:rPr>
              <w:object w:dxaOrig="225" w:dyaOrig="225" w14:anchorId="50596B69">
                <v:shape id="_x0000_i1047" type="#_x0000_t75" style="width:108pt;height:21.5pt" o:ole="">
                  <v:imagedata r:id="rId25" o:title=""/>
                </v:shape>
                <w:control r:id="rId26" w:name="OptionButton3" w:shapeid="_x0000_i1047"/>
              </w:object>
            </w:r>
          </w:p>
          <w:p w14:paraId="1CC7C8D1" w14:textId="58D8121F" w:rsidR="00785A3F" w:rsidRPr="0007110E" w:rsidRDefault="00785A3F" w:rsidP="000675FD">
            <w:pPr>
              <w:tabs>
                <w:tab w:val="left" w:pos="426"/>
              </w:tabs>
              <w:spacing w:before="120" w:after="120"/>
              <w:rPr>
                <w:bCs/>
                <w:lang w:val="en-IE" w:eastAsia="en-GB"/>
              </w:rPr>
            </w:pPr>
            <w:r>
              <w:rPr>
                <w:lang w:val="en-GB"/>
              </w:rPr>
              <w:t xml:space="preserve">Ende der </w:t>
            </w:r>
            <w:proofErr w:type="spellStart"/>
            <w:r>
              <w:rPr>
                <w:lang w:val="en-GB"/>
              </w:rPr>
              <w:t>Bewerbungsfrist</w:t>
            </w:r>
            <w:proofErr w:type="spellEnd"/>
            <w:r>
              <w:rPr>
                <w:lang w:val="en-GB"/>
              </w:rPr>
              <w:t xml:space="preserve">: </w:t>
            </w:r>
            <w:sdt>
              <w:sdtPr>
                <w:rPr>
                  <w:bCs/>
                  <w:highlight w:val="yellow"/>
                  <w:lang w:val="en-IE" w:eastAsia="en-GB"/>
                </w:rPr>
                <w:id w:val="319154040"/>
                <w:placeholder>
                  <w:docPart w:val="7A095002B5044C529611DC1FFA548CF4"/>
                </w:placeholder>
                <w:showingPlcHdr/>
                <w:date w:fullDate="2024-12-13T00:00:00Z">
                  <w:dateFormat w:val="dd-MM-yyyy"/>
                  <w:lid w:val="fr-BE"/>
                  <w:storeMappedDataAs w:val="dateTime"/>
                  <w:calendar w:val="gregorian"/>
                </w:date>
              </w:sdtPr>
              <w:sdtEndPr/>
              <w:sdtContent>
                <w:r w:rsidR="00312BA9" w:rsidRPr="003D4996">
                  <w:rPr>
                    <w:rStyle w:val="PlaceholderText"/>
                  </w:rPr>
                  <w:t>Click or tap to enter a date.</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CC3E13" w:rsidRDefault="00803007" w:rsidP="007C07D8">
      <w:pPr>
        <w:pStyle w:val="ListNumber"/>
        <w:numPr>
          <w:ilvl w:val="0"/>
          <w:numId w:val="0"/>
        </w:numPr>
        <w:ind w:left="709" w:hanging="709"/>
        <w:rPr>
          <w:lang w:eastAsia="en-GB"/>
        </w:rPr>
      </w:pPr>
      <w:r w:rsidRPr="00CC3E13">
        <w:rPr>
          <w:b/>
          <w:bCs/>
          <w:lang w:eastAsia="en-GB"/>
        </w:rPr>
        <w:t>Wer wi</w:t>
      </w:r>
      <w:r w:rsidR="002F7504" w:rsidRPr="00CC3E13">
        <w:rPr>
          <w:b/>
          <w:bCs/>
          <w:lang w:eastAsia="en-GB"/>
        </w:rPr>
        <w:t>r</w:t>
      </w:r>
      <w:r w:rsidRPr="00CC3E13">
        <w:rPr>
          <w:b/>
          <w:bCs/>
          <w:lang w:eastAsia="en-GB"/>
        </w:rPr>
        <w:t xml:space="preserve"> sind</w:t>
      </w:r>
    </w:p>
    <w:sdt>
      <w:sdtPr>
        <w:rPr>
          <w:lang w:val="en-US" w:eastAsia="en-GB"/>
        </w:rPr>
        <w:id w:val="1822233941"/>
        <w:placeholder>
          <w:docPart w:val="FE6C9874556B47B1A65A432926DB0BCE"/>
        </w:placeholder>
      </w:sdtPr>
      <w:sdtEndPr/>
      <w:sdtContent>
        <w:p w14:paraId="47327E65" w14:textId="35DF1098" w:rsidR="007435A3" w:rsidRPr="00F17438" w:rsidRDefault="007435A3" w:rsidP="007435A3">
          <w:pPr>
            <w:numPr>
              <w:ilvl w:val="12"/>
              <w:numId w:val="0"/>
            </w:numPr>
          </w:pPr>
          <w:r w:rsidRPr="00F17438">
            <w:t xml:space="preserve">Das Team für Landwirtschaft und Fischerei berät die Europäische Kommission und ihre Dienste auf folgenden Rechtsgebieten: Landwirtschaft, Fischerei und Tier- und </w:t>
          </w:r>
          <w:r w:rsidRPr="00F17438">
            <w:lastRenderedPageBreak/>
            <w:t xml:space="preserve">Pflanzengesundheit. Es vertritt die Kommission in Gerichtsverfahren in diesen Rechtsbereichen vor den </w:t>
          </w:r>
          <w:r w:rsidR="00204E49" w:rsidRPr="00F17438">
            <w:t>Unionsg</w:t>
          </w:r>
          <w:r w:rsidRPr="00F17438">
            <w:t>erichten.</w:t>
          </w:r>
        </w:p>
        <w:p w14:paraId="7727CE71" w14:textId="77777777" w:rsidR="007435A3" w:rsidRPr="00F17438" w:rsidRDefault="007435A3" w:rsidP="007435A3">
          <w:pPr>
            <w:numPr>
              <w:ilvl w:val="12"/>
              <w:numId w:val="0"/>
            </w:numPr>
          </w:pPr>
          <w:r w:rsidRPr="00F17438">
            <w:t>Gegebenenfalls interagiert es mit den Juristischen Diensten anderer Organe und mit Rechtsanwälten in Mitgliedstaaten.</w:t>
          </w:r>
        </w:p>
        <w:p w14:paraId="76DD1EEA" w14:textId="4D27B884" w:rsidR="00803007" w:rsidRDefault="00F17438" w:rsidP="00803007">
          <w:pPr>
            <w:rPr>
              <w:lang w:val="en-US" w:eastAsia="en-GB"/>
            </w:rPr>
          </w:pPr>
        </w:p>
      </w:sdtContent>
    </w:sdt>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p w14:paraId="2EF3DA18" w14:textId="77777777" w:rsidR="001E2928" w:rsidRPr="00F17438" w:rsidRDefault="001E2928" w:rsidP="000E412F">
      <w:pPr>
        <w:pStyle w:val="ListNumber"/>
        <w:numPr>
          <w:ilvl w:val="0"/>
          <w:numId w:val="0"/>
        </w:numPr>
        <w:spacing w:after="0"/>
        <w:ind w:left="709" w:hanging="709"/>
        <w:rPr>
          <w:lang w:val="nl-NL" w:eastAsia="en-GB"/>
        </w:rPr>
      </w:pPr>
      <w:r w:rsidRPr="00F17438">
        <w:rPr>
          <w:lang w:val="nl-NL" w:eastAsia="en-GB"/>
        </w:rPr>
        <w:t xml:space="preserve">Der/die </w:t>
      </w:r>
      <w:proofErr w:type="spellStart"/>
      <w:r w:rsidRPr="00F17438">
        <w:rPr>
          <w:lang w:val="nl-NL" w:eastAsia="en-GB"/>
        </w:rPr>
        <w:t>Abgeordnete</w:t>
      </w:r>
      <w:proofErr w:type="spellEnd"/>
      <w:r w:rsidRPr="00F17438">
        <w:rPr>
          <w:lang w:val="nl-NL" w:eastAsia="en-GB"/>
        </w:rPr>
        <w:t xml:space="preserve"> Nationale </w:t>
      </w:r>
      <w:proofErr w:type="spellStart"/>
      <w:r w:rsidRPr="00F17438">
        <w:rPr>
          <w:lang w:val="nl-NL" w:eastAsia="en-GB"/>
        </w:rPr>
        <w:t>Sachverständige</w:t>
      </w:r>
      <w:proofErr w:type="spellEnd"/>
      <w:r w:rsidRPr="00F17438">
        <w:rPr>
          <w:lang w:val="nl-NL" w:eastAsia="en-GB"/>
        </w:rPr>
        <w:t xml:space="preserve"> (ANS) </w:t>
      </w:r>
      <w:proofErr w:type="spellStart"/>
      <w:r w:rsidRPr="00F17438">
        <w:rPr>
          <w:lang w:val="nl-NL" w:eastAsia="en-GB"/>
        </w:rPr>
        <w:t>wird</w:t>
      </w:r>
      <w:proofErr w:type="spellEnd"/>
      <w:r w:rsidRPr="00F17438">
        <w:rPr>
          <w:lang w:val="nl-NL" w:eastAsia="en-GB"/>
        </w:rPr>
        <w:t xml:space="preserve"> </w:t>
      </w:r>
      <w:proofErr w:type="spellStart"/>
      <w:r w:rsidRPr="00F17438">
        <w:rPr>
          <w:lang w:val="nl-NL" w:eastAsia="en-GB"/>
        </w:rPr>
        <w:t>zu</w:t>
      </w:r>
      <w:proofErr w:type="spellEnd"/>
      <w:r w:rsidRPr="00F17438">
        <w:rPr>
          <w:lang w:val="nl-NL" w:eastAsia="en-GB"/>
        </w:rPr>
        <w:t xml:space="preserve"> </w:t>
      </w:r>
      <w:proofErr w:type="spellStart"/>
      <w:r w:rsidRPr="00F17438">
        <w:rPr>
          <w:lang w:val="nl-NL" w:eastAsia="en-GB"/>
        </w:rPr>
        <w:t>diesen</w:t>
      </w:r>
      <w:proofErr w:type="spellEnd"/>
      <w:r w:rsidRPr="00F17438">
        <w:rPr>
          <w:lang w:val="nl-NL" w:eastAsia="en-GB"/>
        </w:rPr>
        <w:t xml:space="preserve"> </w:t>
      </w:r>
      <w:proofErr w:type="spellStart"/>
      <w:r w:rsidRPr="00F17438">
        <w:rPr>
          <w:lang w:val="nl-NL" w:eastAsia="en-GB"/>
        </w:rPr>
        <w:t>Tätigkeiten</w:t>
      </w:r>
      <w:proofErr w:type="spellEnd"/>
      <w:r w:rsidRPr="00F17438">
        <w:rPr>
          <w:lang w:val="nl-NL" w:eastAsia="en-GB"/>
        </w:rPr>
        <w:t xml:space="preserve"> </w:t>
      </w:r>
    </w:p>
    <w:p w14:paraId="221E4883" w14:textId="6EEE8F7F" w:rsidR="00803007" w:rsidRPr="00F17438" w:rsidRDefault="00204E49" w:rsidP="000E412F">
      <w:pPr>
        <w:pStyle w:val="ListNumber"/>
        <w:numPr>
          <w:ilvl w:val="0"/>
          <w:numId w:val="0"/>
        </w:numPr>
        <w:spacing w:after="0"/>
        <w:ind w:left="709" w:hanging="709"/>
        <w:rPr>
          <w:lang w:val="nl-NL" w:eastAsia="en-GB"/>
        </w:rPr>
      </w:pPr>
      <w:proofErr w:type="spellStart"/>
      <w:r w:rsidRPr="00F17438">
        <w:rPr>
          <w:lang w:val="nl-NL" w:eastAsia="en-GB"/>
        </w:rPr>
        <w:t>B</w:t>
      </w:r>
      <w:r w:rsidR="001E2928" w:rsidRPr="00F17438">
        <w:rPr>
          <w:lang w:val="nl-NL" w:eastAsia="en-GB"/>
        </w:rPr>
        <w:t>eitragen</w:t>
      </w:r>
      <w:proofErr w:type="spellEnd"/>
      <w:r w:rsidRPr="00F17438">
        <w:rPr>
          <w:lang w:val="nl-NL" w:eastAsia="en-GB"/>
        </w:rPr>
        <w:t xml:space="preserve">, </w:t>
      </w:r>
      <w:proofErr w:type="spellStart"/>
      <w:r w:rsidRPr="00F17438">
        <w:rPr>
          <w:lang w:val="nl-NL" w:eastAsia="en-GB"/>
        </w:rPr>
        <w:t>indem</w:t>
      </w:r>
      <w:proofErr w:type="spellEnd"/>
      <w:r w:rsidR="001E2928" w:rsidRPr="00F17438">
        <w:rPr>
          <w:lang w:val="nl-NL" w:eastAsia="en-GB"/>
        </w:rPr>
        <w:t>:</w:t>
      </w:r>
    </w:p>
    <w:p w14:paraId="1B4518F6" w14:textId="77777777" w:rsidR="001E2928" w:rsidRPr="00F17438" w:rsidRDefault="001E2928" w:rsidP="000E412F">
      <w:pPr>
        <w:pStyle w:val="ListNumber"/>
        <w:numPr>
          <w:ilvl w:val="0"/>
          <w:numId w:val="0"/>
        </w:numPr>
        <w:spacing w:after="0"/>
        <w:ind w:left="709" w:hanging="709"/>
        <w:rPr>
          <w:lang w:val="nl-NL" w:eastAsia="en-GB"/>
        </w:rPr>
      </w:pPr>
    </w:p>
    <w:p w14:paraId="41ACA6AD" w14:textId="63330A09" w:rsidR="001E2928" w:rsidRPr="00F17438" w:rsidRDefault="001E2928" w:rsidP="000E412F">
      <w:pPr>
        <w:pStyle w:val="ListNumber"/>
        <w:numPr>
          <w:ilvl w:val="0"/>
          <w:numId w:val="31"/>
        </w:numPr>
        <w:spacing w:after="0"/>
        <w:rPr>
          <w:lang w:val="nl-NL" w:eastAsia="en-GB"/>
        </w:rPr>
      </w:pPr>
      <w:proofErr w:type="gramStart"/>
      <w:r w:rsidRPr="00F17438">
        <w:rPr>
          <w:lang w:val="nl-NL" w:eastAsia="en-GB"/>
        </w:rPr>
        <w:t>er</w:t>
      </w:r>
      <w:proofErr w:type="gramEnd"/>
      <w:r w:rsidRPr="00F17438">
        <w:rPr>
          <w:lang w:val="nl-NL" w:eastAsia="en-GB"/>
        </w:rPr>
        <w:t>/</w:t>
      </w:r>
      <w:proofErr w:type="spellStart"/>
      <w:r w:rsidRPr="00F17438">
        <w:rPr>
          <w:lang w:val="nl-NL" w:eastAsia="en-GB"/>
        </w:rPr>
        <w:t>sie</w:t>
      </w:r>
      <w:proofErr w:type="spellEnd"/>
      <w:r w:rsidRPr="00F17438">
        <w:rPr>
          <w:lang w:val="nl-NL" w:eastAsia="en-GB"/>
        </w:rPr>
        <w:t xml:space="preserve"> das AGRI-Team in den </w:t>
      </w:r>
      <w:proofErr w:type="spellStart"/>
      <w:r w:rsidRPr="00F17438">
        <w:rPr>
          <w:lang w:val="nl-NL" w:eastAsia="en-GB"/>
        </w:rPr>
        <w:t>obengenannten</w:t>
      </w:r>
      <w:proofErr w:type="spellEnd"/>
      <w:r w:rsidRPr="00F17438">
        <w:rPr>
          <w:lang w:val="nl-NL" w:eastAsia="en-GB"/>
        </w:rPr>
        <w:t xml:space="preserve"> </w:t>
      </w:r>
      <w:proofErr w:type="spellStart"/>
      <w:r w:rsidRPr="00F17438">
        <w:rPr>
          <w:lang w:val="nl-NL" w:eastAsia="en-GB"/>
        </w:rPr>
        <w:t>Bereichen</w:t>
      </w:r>
      <w:proofErr w:type="spellEnd"/>
      <w:r w:rsidRPr="00F17438">
        <w:rPr>
          <w:lang w:val="nl-NL" w:eastAsia="en-GB"/>
        </w:rPr>
        <w:t xml:space="preserve"> </w:t>
      </w:r>
      <w:proofErr w:type="spellStart"/>
      <w:r w:rsidRPr="00F17438">
        <w:rPr>
          <w:lang w:val="nl-NL" w:eastAsia="en-GB"/>
        </w:rPr>
        <w:t>unterstützt</w:t>
      </w:r>
      <w:proofErr w:type="spellEnd"/>
      <w:r w:rsidRPr="00F17438">
        <w:rPr>
          <w:lang w:val="nl-NL" w:eastAsia="en-GB"/>
        </w:rPr>
        <w:t xml:space="preserve">. </w:t>
      </w:r>
    </w:p>
    <w:p w14:paraId="46AC63B3" w14:textId="12C49EE6" w:rsidR="00B02471" w:rsidRPr="00F17438" w:rsidRDefault="001E2928" w:rsidP="000E412F">
      <w:pPr>
        <w:pStyle w:val="ListNumber"/>
        <w:numPr>
          <w:ilvl w:val="0"/>
          <w:numId w:val="31"/>
        </w:numPr>
        <w:spacing w:after="0"/>
        <w:rPr>
          <w:lang w:val="nl-NL" w:eastAsia="en-GB"/>
        </w:rPr>
      </w:pPr>
      <w:proofErr w:type="gramStart"/>
      <w:r w:rsidRPr="00F17438">
        <w:rPr>
          <w:lang w:val="nl-NL" w:eastAsia="en-GB"/>
        </w:rPr>
        <w:t>er</w:t>
      </w:r>
      <w:proofErr w:type="gramEnd"/>
      <w:r w:rsidRPr="00F17438">
        <w:rPr>
          <w:lang w:val="nl-NL" w:eastAsia="en-GB"/>
        </w:rPr>
        <w:t>/</w:t>
      </w:r>
      <w:proofErr w:type="spellStart"/>
      <w:r w:rsidRPr="00F17438">
        <w:rPr>
          <w:lang w:val="nl-NL" w:eastAsia="en-GB"/>
        </w:rPr>
        <w:t>sie</w:t>
      </w:r>
      <w:proofErr w:type="spellEnd"/>
      <w:r w:rsidRPr="00F17438">
        <w:rPr>
          <w:lang w:val="nl-NL" w:eastAsia="en-GB"/>
        </w:rPr>
        <w:t xml:space="preserve"> der Kommission die </w:t>
      </w:r>
      <w:proofErr w:type="spellStart"/>
      <w:r w:rsidRPr="00F17438">
        <w:rPr>
          <w:lang w:val="nl-NL" w:eastAsia="en-GB"/>
        </w:rPr>
        <w:t>erforderliche</w:t>
      </w:r>
      <w:proofErr w:type="spellEnd"/>
      <w:r w:rsidRPr="00F17438">
        <w:rPr>
          <w:lang w:val="nl-NL" w:eastAsia="en-GB"/>
        </w:rPr>
        <w:t xml:space="preserve"> </w:t>
      </w:r>
      <w:proofErr w:type="spellStart"/>
      <w:r w:rsidRPr="00F17438">
        <w:rPr>
          <w:lang w:val="nl-NL" w:eastAsia="en-GB"/>
        </w:rPr>
        <w:t>Rechtsberatung</w:t>
      </w:r>
      <w:proofErr w:type="spellEnd"/>
      <w:r w:rsidRPr="00F17438">
        <w:rPr>
          <w:lang w:val="nl-NL" w:eastAsia="en-GB"/>
        </w:rPr>
        <w:t xml:space="preserve"> </w:t>
      </w:r>
      <w:proofErr w:type="spellStart"/>
      <w:r w:rsidRPr="00F17438">
        <w:rPr>
          <w:lang w:val="nl-NL" w:eastAsia="en-GB"/>
        </w:rPr>
        <w:t>für</w:t>
      </w:r>
      <w:proofErr w:type="spellEnd"/>
      <w:r w:rsidRPr="00F17438">
        <w:rPr>
          <w:lang w:val="nl-NL" w:eastAsia="en-GB"/>
        </w:rPr>
        <w:t xml:space="preserve"> </w:t>
      </w:r>
      <w:proofErr w:type="spellStart"/>
      <w:r w:rsidRPr="00F17438">
        <w:rPr>
          <w:lang w:val="nl-NL" w:eastAsia="en-GB"/>
        </w:rPr>
        <w:t>seine</w:t>
      </w:r>
      <w:proofErr w:type="spellEnd"/>
      <w:r w:rsidRPr="00F17438">
        <w:rPr>
          <w:lang w:val="nl-NL" w:eastAsia="en-GB"/>
        </w:rPr>
        <w:t xml:space="preserve"> </w:t>
      </w:r>
      <w:proofErr w:type="spellStart"/>
      <w:r w:rsidRPr="00F17438">
        <w:rPr>
          <w:lang w:val="nl-NL" w:eastAsia="en-GB"/>
        </w:rPr>
        <w:t>Tätigkeit</w:t>
      </w:r>
      <w:proofErr w:type="spellEnd"/>
      <w:r w:rsidRPr="00F17438">
        <w:rPr>
          <w:lang w:val="nl-NL" w:eastAsia="en-GB"/>
        </w:rPr>
        <w:t xml:space="preserve"> </w:t>
      </w:r>
    </w:p>
    <w:p w14:paraId="2BEAF39E" w14:textId="1C1092D5" w:rsidR="001E2928" w:rsidRPr="00F17438" w:rsidRDefault="001E2928" w:rsidP="000E412F">
      <w:pPr>
        <w:pStyle w:val="ListNumber"/>
        <w:numPr>
          <w:ilvl w:val="0"/>
          <w:numId w:val="0"/>
        </w:numPr>
        <w:spacing w:after="0"/>
        <w:ind w:left="360"/>
        <w:rPr>
          <w:lang w:val="nl-NL" w:eastAsia="en-GB"/>
        </w:rPr>
      </w:pPr>
      <w:proofErr w:type="spellStart"/>
      <w:proofErr w:type="gramStart"/>
      <w:r w:rsidRPr="00F17438">
        <w:rPr>
          <w:lang w:val="nl-NL" w:eastAsia="en-GB"/>
        </w:rPr>
        <w:t>und</w:t>
      </w:r>
      <w:proofErr w:type="spellEnd"/>
      <w:proofErr w:type="gramEnd"/>
      <w:r w:rsidRPr="00F17438">
        <w:rPr>
          <w:lang w:val="nl-NL" w:eastAsia="en-GB"/>
        </w:rPr>
        <w:t xml:space="preserve"> </w:t>
      </w:r>
      <w:proofErr w:type="spellStart"/>
      <w:r w:rsidRPr="00F17438">
        <w:rPr>
          <w:lang w:val="nl-NL" w:eastAsia="en-GB"/>
        </w:rPr>
        <w:t>seine</w:t>
      </w:r>
      <w:proofErr w:type="spellEnd"/>
      <w:r w:rsidRPr="00F17438">
        <w:rPr>
          <w:lang w:val="nl-NL" w:eastAsia="en-GB"/>
        </w:rPr>
        <w:t xml:space="preserve"> </w:t>
      </w:r>
      <w:proofErr w:type="spellStart"/>
      <w:r w:rsidR="00204E49" w:rsidRPr="00F17438">
        <w:rPr>
          <w:lang w:val="nl-NL" w:eastAsia="en-GB"/>
        </w:rPr>
        <w:t>Vertretung</w:t>
      </w:r>
      <w:proofErr w:type="spellEnd"/>
      <w:r w:rsidR="00204E49" w:rsidRPr="00F17438">
        <w:rPr>
          <w:lang w:val="nl-NL" w:eastAsia="en-GB"/>
        </w:rPr>
        <w:t xml:space="preserve"> </w:t>
      </w:r>
      <w:proofErr w:type="spellStart"/>
      <w:r w:rsidRPr="00F17438">
        <w:rPr>
          <w:lang w:val="nl-NL" w:eastAsia="en-GB"/>
        </w:rPr>
        <w:t>vor</w:t>
      </w:r>
      <w:proofErr w:type="spellEnd"/>
      <w:r w:rsidRPr="00F17438">
        <w:rPr>
          <w:lang w:val="nl-NL" w:eastAsia="en-GB"/>
        </w:rPr>
        <w:t xml:space="preserve"> Gericht </w:t>
      </w:r>
      <w:proofErr w:type="spellStart"/>
      <w:r w:rsidRPr="00F17438">
        <w:rPr>
          <w:lang w:val="nl-NL" w:eastAsia="en-GB"/>
        </w:rPr>
        <w:t>bietet</w:t>
      </w:r>
      <w:proofErr w:type="spellEnd"/>
      <w:r w:rsidRPr="00F17438">
        <w:rPr>
          <w:lang w:val="nl-NL" w:eastAsia="en-GB"/>
        </w:rPr>
        <w:t>.</w:t>
      </w:r>
    </w:p>
    <w:p w14:paraId="3FA2C374" w14:textId="77777777" w:rsidR="001E2928" w:rsidRPr="00F17438" w:rsidRDefault="001E2928" w:rsidP="000E412F">
      <w:pPr>
        <w:pStyle w:val="ListNumber"/>
        <w:numPr>
          <w:ilvl w:val="0"/>
          <w:numId w:val="0"/>
        </w:numPr>
        <w:spacing w:after="0"/>
        <w:rPr>
          <w:lang w:val="nl-NL" w:eastAsia="en-GB"/>
        </w:rPr>
      </w:pPr>
    </w:p>
    <w:p w14:paraId="7E2BDF43" w14:textId="4D7B4188" w:rsidR="001E2928" w:rsidRPr="00B02471" w:rsidRDefault="001E2928" w:rsidP="000E412F">
      <w:pPr>
        <w:spacing w:after="0"/>
        <w:rPr>
          <w:color w:val="0070C0"/>
          <w:lang w:val="nl-NL" w:eastAsia="en-GB"/>
        </w:rPr>
      </w:pPr>
      <w:r w:rsidRPr="00F17438">
        <w:rPr>
          <w:lang w:val="nl-NL" w:eastAsia="en-GB"/>
        </w:rPr>
        <w:t xml:space="preserve">Der/die ANS </w:t>
      </w:r>
      <w:proofErr w:type="spellStart"/>
      <w:r w:rsidRPr="00F17438">
        <w:rPr>
          <w:lang w:val="nl-NL" w:eastAsia="en-GB"/>
        </w:rPr>
        <w:t>arbeitet</w:t>
      </w:r>
      <w:proofErr w:type="spellEnd"/>
      <w:r w:rsidRPr="00F17438">
        <w:rPr>
          <w:lang w:val="nl-NL" w:eastAsia="en-GB"/>
        </w:rPr>
        <w:t xml:space="preserve"> </w:t>
      </w:r>
      <w:proofErr w:type="spellStart"/>
      <w:r w:rsidRPr="00F17438">
        <w:rPr>
          <w:lang w:val="nl-NL" w:eastAsia="en-GB"/>
        </w:rPr>
        <w:t>unter</w:t>
      </w:r>
      <w:proofErr w:type="spellEnd"/>
      <w:r w:rsidRPr="00F17438">
        <w:rPr>
          <w:lang w:val="nl-NL" w:eastAsia="en-GB"/>
        </w:rPr>
        <w:t xml:space="preserve"> der </w:t>
      </w:r>
      <w:proofErr w:type="spellStart"/>
      <w:r w:rsidRPr="00F17438">
        <w:rPr>
          <w:lang w:val="nl-NL" w:eastAsia="en-GB"/>
        </w:rPr>
        <w:t>Aufsicht</w:t>
      </w:r>
      <w:proofErr w:type="spellEnd"/>
      <w:r w:rsidRPr="00F17438">
        <w:rPr>
          <w:lang w:val="nl-NL" w:eastAsia="en-GB"/>
        </w:rPr>
        <w:t xml:space="preserve"> </w:t>
      </w:r>
      <w:proofErr w:type="spellStart"/>
      <w:r w:rsidRPr="00F17438">
        <w:rPr>
          <w:lang w:val="nl-NL" w:eastAsia="en-GB"/>
        </w:rPr>
        <w:t>eines</w:t>
      </w:r>
      <w:proofErr w:type="spellEnd"/>
      <w:r w:rsidRPr="00F17438">
        <w:rPr>
          <w:lang w:val="nl-NL" w:eastAsia="en-GB"/>
        </w:rPr>
        <w:t xml:space="preserve"> AD-</w:t>
      </w:r>
      <w:proofErr w:type="spellStart"/>
      <w:r w:rsidRPr="00F17438">
        <w:rPr>
          <w:lang w:val="nl-NL" w:eastAsia="en-GB"/>
        </w:rPr>
        <w:t>Beamten</w:t>
      </w:r>
      <w:proofErr w:type="spellEnd"/>
      <w:r w:rsidRPr="00F17438">
        <w:rPr>
          <w:lang w:val="nl-NL" w:eastAsia="en-GB"/>
        </w:rPr>
        <w:t xml:space="preserve">. </w:t>
      </w:r>
      <w:proofErr w:type="spellStart"/>
      <w:r w:rsidRPr="00F17438">
        <w:rPr>
          <w:lang w:val="nl-NL" w:eastAsia="en-GB"/>
        </w:rPr>
        <w:t>Unbeschadet</w:t>
      </w:r>
      <w:proofErr w:type="spellEnd"/>
      <w:r w:rsidRPr="00F17438">
        <w:rPr>
          <w:lang w:val="nl-NL" w:eastAsia="en-GB"/>
        </w:rPr>
        <w:t xml:space="preserve"> des </w:t>
      </w:r>
      <w:proofErr w:type="spellStart"/>
      <w:r w:rsidRPr="00F17438">
        <w:rPr>
          <w:lang w:val="nl-NL" w:eastAsia="en-GB"/>
        </w:rPr>
        <w:t>Grundsatzes</w:t>
      </w:r>
      <w:proofErr w:type="spellEnd"/>
      <w:r w:rsidRPr="00F17438">
        <w:rPr>
          <w:lang w:val="nl-NL" w:eastAsia="en-GB"/>
        </w:rPr>
        <w:t xml:space="preserve"> der </w:t>
      </w:r>
      <w:proofErr w:type="spellStart"/>
      <w:r w:rsidRPr="00F17438">
        <w:rPr>
          <w:lang w:val="nl-NL" w:eastAsia="en-GB"/>
        </w:rPr>
        <w:t>loyalen</w:t>
      </w:r>
      <w:proofErr w:type="spellEnd"/>
      <w:r w:rsidRPr="00F17438">
        <w:rPr>
          <w:lang w:val="nl-NL" w:eastAsia="en-GB"/>
        </w:rPr>
        <w:t xml:space="preserve"> </w:t>
      </w:r>
      <w:proofErr w:type="spellStart"/>
      <w:r w:rsidRPr="00F17438">
        <w:rPr>
          <w:lang w:val="nl-NL" w:eastAsia="en-GB"/>
        </w:rPr>
        <w:t>Zusammenarbeit</w:t>
      </w:r>
      <w:proofErr w:type="spellEnd"/>
      <w:r w:rsidRPr="00F17438">
        <w:rPr>
          <w:lang w:val="nl-NL" w:eastAsia="en-GB"/>
        </w:rPr>
        <w:t xml:space="preserve"> </w:t>
      </w:r>
      <w:proofErr w:type="spellStart"/>
      <w:r w:rsidRPr="00F17438">
        <w:rPr>
          <w:lang w:val="nl-NL" w:eastAsia="en-GB"/>
        </w:rPr>
        <w:t>zwischen</w:t>
      </w:r>
      <w:proofErr w:type="spellEnd"/>
      <w:r w:rsidRPr="00F17438">
        <w:rPr>
          <w:lang w:val="nl-NL" w:eastAsia="en-GB"/>
        </w:rPr>
        <w:t xml:space="preserve"> nationalen/regionalen </w:t>
      </w:r>
      <w:proofErr w:type="spellStart"/>
      <w:r w:rsidRPr="00F17438">
        <w:rPr>
          <w:lang w:val="nl-NL" w:eastAsia="en-GB"/>
        </w:rPr>
        <w:t>und</w:t>
      </w:r>
      <w:proofErr w:type="spellEnd"/>
      <w:r w:rsidRPr="00F17438">
        <w:rPr>
          <w:lang w:val="nl-NL" w:eastAsia="en-GB"/>
        </w:rPr>
        <w:t xml:space="preserve"> </w:t>
      </w:r>
      <w:proofErr w:type="spellStart"/>
      <w:r w:rsidRPr="00F17438">
        <w:rPr>
          <w:lang w:val="nl-NL" w:eastAsia="en-GB"/>
        </w:rPr>
        <w:t>europäischen</w:t>
      </w:r>
      <w:proofErr w:type="spellEnd"/>
      <w:r w:rsidR="00B02471" w:rsidRPr="00F17438">
        <w:rPr>
          <w:lang w:val="nl-NL" w:eastAsia="en-GB"/>
        </w:rPr>
        <w:t xml:space="preserve"> </w:t>
      </w:r>
      <w:proofErr w:type="spellStart"/>
      <w:r w:rsidRPr="00F17438">
        <w:rPr>
          <w:lang w:val="nl-NL" w:eastAsia="en-GB"/>
        </w:rPr>
        <w:t>Verwaltungen</w:t>
      </w:r>
      <w:proofErr w:type="spellEnd"/>
      <w:r w:rsidRPr="00F17438">
        <w:rPr>
          <w:lang w:val="nl-NL" w:eastAsia="en-GB"/>
        </w:rPr>
        <w:t xml:space="preserve"> </w:t>
      </w:r>
      <w:proofErr w:type="spellStart"/>
      <w:r w:rsidRPr="00F17438">
        <w:rPr>
          <w:lang w:val="nl-NL" w:eastAsia="en-GB"/>
        </w:rPr>
        <w:t>darf</w:t>
      </w:r>
      <w:proofErr w:type="spellEnd"/>
      <w:r w:rsidRPr="00F17438">
        <w:rPr>
          <w:lang w:val="nl-NL" w:eastAsia="en-GB"/>
        </w:rPr>
        <w:t xml:space="preserve"> </w:t>
      </w:r>
      <w:proofErr w:type="spellStart"/>
      <w:r w:rsidRPr="00F17438">
        <w:rPr>
          <w:lang w:val="nl-NL" w:eastAsia="en-GB"/>
        </w:rPr>
        <w:t>ein</w:t>
      </w:r>
      <w:proofErr w:type="spellEnd"/>
      <w:r w:rsidRPr="00F17438">
        <w:rPr>
          <w:lang w:val="nl-NL" w:eastAsia="en-GB"/>
        </w:rPr>
        <w:t xml:space="preserve"> ANS weder </w:t>
      </w:r>
      <w:proofErr w:type="spellStart"/>
      <w:r w:rsidRPr="00F17438">
        <w:rPr>
          <w:lang w:val="nl-NL" w:eastAsia="en-GB"/>
        </w:rPr>
        <w:t>an</w:t>
      </w:r>
      <w:proofErr w:type="spellEnd"/>
      <w:r w:rsidRPr="00F17438">
        <w:rPr>
          <w:lang w:val="nl-NL" w:eastAsia="en-GB"/>
        </w:rPr>
        <w:t xml:space="preserve"> </w:t>
      </w:r>
      <w:proofErr w:type="spellStart"/>
      <w:r w:rsidRPr="00F17438">
        <w:rPr>
          <w:lang w:val="nl-NL" w:eastAsia="en-GB"/>
        </w:rPr>
        <w:t>Einzelfällen</w:t>
      </w:r>
      <w:proofErr w:type="spellEnd"/>
      <w:r w:rsidRPr="00F17438">
        <w:rPr>
          <w:lang w:val="nl-NL" w:eastAsia="en-GB"/>
        </w:rPr>
        <w:t xml:space="preserve"> </w:t>
      </w:r>
      <w:proofErr w:type="spellStart"/>
      <w:r w:rsidRPr="00F17438">
        <w:rPr>
          <w:lang w:val="nl-NL" w:eastAsia="en-GB"/>
        </w:rPr>
        <w:t>mit</w:t>
      </w:r>
      <w:proofErr w:type="spellEnd"/>
      <w:r w:rsidRPr="00F17438">
        <w:rPr>
          <w:lang w:val="nl-NL" w:eastAsia="en-GB"/>
        </w:rPr>
        <w:t xml:space="preserve"> </w:t>
      </w:r>
      <w:proofErr w:type="spellStart"/>
      <w:r w:rsidRPr="00F17438">
        <w:rPr>
          <w:lang w:val="nl-NL" w:eastAsia="en-GB"/>
        </w:rPr>
        <w:t>Auswirkungen</w:t>
      </w:r>
      <w:proofErr w:type="spellEnd"/>
      <w:r w:rsidRPr="00F17438">
        <w:rPr>
          <w:lang w:val="nl-NL" w:eastAsia="en-GB"/>
        </w:rPr>
        <w:t xml:space="preserve"> </w:t>
      </w:r>
      <w:proofErr w:type="spellStart"/>
      <w:r w:rsidRPr="00F17438">
        <w:rPr>
          <w:lang w:val="nl-NL" w:eastAsia="en-GB"/>
        </w:rPr>
        <w:t>auf</w:t>
      </w:r>
      <w:proofErr w:type="spellEnd"/>
      <w:r w:rsidRPr="00F17438">
        <w:rPr>
          <w:lang w:val="nl-NL" w:eastAsia="en-GB"/>
        </w:rPr>
        <w:t xml:space="preserve"> Dossiers, die er/</w:t>
      </w:r>
      <w:proofErr w:type="spellStart"/>
      <w:r w:rsidRPr="00F17438">
        <w:rPr>
          <w:lang w:val="nl-NL" w:eastAsia="en-GB"/>
        </w:rPr>
        <w:t>sie</w:t>
      </w:r>
      <w:proofErr w:type="spellEnd"/>
      <w:r w:rsidRPr="00F17438">
        <w:rPr>
          <w:lang w:val="nl-NL" w:eastAsia="en-GB"/>
        </w:rPr>
        <w:t xml:space="preserve"> in den zwei </w:t>
      </w:r>
      <w:proofErr w:type="spellStart"/>
      <w:r w:rsidRPr="00F17438">
        <w:rPr>
          <w:lang w:val="nl-NL" w:eastAsia="en-GB"/>
        </w:rPr>
        <w:t>Jahren</w:t>
      </w:r>
      <w:proofErr w:type="spellEnd"/>
      <w:r w:rsidRPr="00F17438">
        <w:rPr>
          <w:lang w:val="nl-NL" w:eastAsia="en-GB"/>
        </w:rPr>
        <w:t xml:space="preserve"> </w:t>
      </w:r>
      <w:proofErr w:type="spellStart"/>
      <w:r w:rsidRPr="00F17438">
        <w:rPr>
          <w:lang w:val="nl-NL" w:eastAsia="en-GB"/>
        </w:rPr>
        <w:t>vor</w:t>
      </w:r>
      <w:proofErr w:type="spellEnd"/>
      <w:r w:rsidRPr="00F17438">
        <w:rPr>
          <w:lang w:val="nl-NL" w:eastAsia="en-GB"/>
        </w:rPr>
        <w:t xml:space="preserve"> </w:t>
      </w:r>
      <w:proofErr w:type="spellStart"/>
      <w:r w:rsidRPr="00F17438">
        <w:rPr>
          <w:lang w:val="nl-NL" w:eastAsia="en-GB"/>
        </w:rPr>
        <w:t>seinem</w:t>
      </w:r>
      <w:proofErr w:type="spellEnd"/>
      <w:r w:rsidRPr="00F17438">
        <w:rPr>
          <w:lang w:val="nl-NL" w:eastAsia="en-GB"/>
        </w:rPr>
        <w:t xml:space="preserve"> </w:t>
      </w:r>
      <w:proofErr w:type="spellStart"/>
      <w:r w:rsidRPr="00F17438">
        <w:rPr>
          <w:lang w:val="nl-NL" w:eastAsia="en-GB"/>
        </w:rPr>
        <w:t>Eintritt</w:t>
      </w:r>
      <w:proofErr w:type="spellEnd"/>
      <w:r w:rsidRPr="00F17438">
        <w:rPr>
          <w:lang w:val="nl-NL" w:eastAsia="en-GB"/>
        </w:rPr>
        <w:t xml:space="preserve"> in die Kommission in seiner/</w:t>
      </w:r>
      <w:proofErr w:type="spellStart"/>
      <w:r w:rsidRPr="00F17438">
        <w:rPr>
          <w:lang w:val="nl-NL" w:eastAsia="en-GB"/>
        </w:rPr>
        <w:t>ihrer</w:t>
      </w:r>
      <w:proofErr w:type="spellEnd"/>
      <w:r w:rsidR="00B02471" w:rsidRPr="00F17438">
        <w:rPr>
          <w:lang w:val="nl-NL" w:eastAsia="en-GB"/>
        </w:rPr>
        <w:t xml:space="preserve"> </w:t>
      </w:r>
      <w:r w:rsidRPr="00F17438">
        <w:rPr>
          <w:lang w:val="nl-NL" w:eastAsia="en-GB"/>
        </w:rPr>
        <w:t xml:space="preserve">nationalen/regionalen </w:t>
      </w:r>
      <w:proofErr w:type="spellStart"/>
      <w:r w:rsidRPr="00F17438">
        <w:rPr>
          <w:lang w:val="nl-NL" w:eastAsia="en-GB"/>
        </w:rPr>
        <w:t>Verwaltung</w:t>
      </w:r>
      <w:proofErr w:type="spellEnd"/>
      <w:r w:rsidRPr="00F17438">
        <w:rPr>
          <w:lang w:val="nl-NL" w:eastAsia="en-GB"/>
        </w:rPr>
        <w:t xml:space="preserve"> </w:t>
      </w:r>
      <w:proofErr w:type="spellStart"/>
      <w:r w:rsidRPr="00F17438">
        <w:rPr>
          <w:lang w:val="nl-NL" w:eastAsia="en-GB"/>
        </w:rPr>
        <w:t>hätte</w:t>
      </w:r>
      <w:proofErr w:type="spellEnd"/>
      <w:r w:rsidRPr="00F17438">
        <w:rPr>
          <w:lang w:val="nl-NL" w:eastAsia="en-GB"/>
        </w:rPr>
        <w:t xml:space="preserve"> </w:t>
      </w:r>
      <w:proofErr w:type="spellStart"/>
      <w:r w:rsidRPr="00F17438">
        <w:rPr>
          <w:lang w:val="nl-NL" w:eastAsia="en-GB"/>
        </w:rPr>
        <w:t>bearbeiten</w:t>
      </w:r>
      <w:proofErr w:type="spellEnd"/>
      <w:r w:rsidRPr="00F17438">
        <w:rPr>
          <w:lang w:val="nl-NL" w:eastAsia="en-GB"/>
        </w:rPr>
        <w:t xml:space="preserve"> </w:t>
      </w:r>
      <w:proofErr w:type="spellStart"/>
      <w:r w:rsidRPr="00F17438">
        <w:rPr>
          <w:lang w:val="nl-NL" w:eastAsia="en-GB"/>
        </w:rPr>
        <w:t>müssen</w:t>
      </w:r>
      <w:proofErr w:type="spellEnd"/>
      <w:r w:rsidRPr="00F17438">
        <w:rPr>
          <w:lang w:val="nl-NL" w:eastAsia="en-GB"/>
        </w:rPr>
        <w:t xml:space="preserve">, noch </w:t>
      </w:r>
      <w:proofErr w:type="spellStart"/>
      <w:r w:rsidRPr="00F17438">
        <w:rPr>
          <w:lang w:val="nl-NL" w:eastAsia="en-GB"/>
        </w:rPr>
        <w:t>an</w:t>
      </w:r>
      <w:proofErr w:type="spellEnd"/>
      <w:r w:rsidRPr="00F17438">
        <w:rPr>
          <w:lang w:val="nl-NL" w:eastAsia="en-GB"/>
        </w:rPr>
        <w:t xml:space="preserve"> </w:t>
      </w:r>
      <w:proofErr w:type="spellStart"/>
      <w:r w:rsidRPr="00F17438">
        <w:rPr>
          <w:lang w:val="nl-NL" w:eastAsia="en-GB"/>
        </w:rPr>
        <w:t>unmittelbar</w:t>
      </w:r>
      <w:proofErr w:type="spellEnd"/>
      <w:r w:rsidR="00B02471" w:rsidRPr="00F17438">
        <w:rPr>
          <w:lang w:val="nl-NL" w:eastAsia="en-GB"/>
        </w:rPr>
        <w:t xml:space="preserve"> </w:t>
      </w:r>
      <w:proofErr w:type="spellStart"/>
      <w:r w:rsidR="00B24F4A" w:rsidRPr="00F17438">
        <w:rPr>
          <w:lang w:val="nl-NL" w:eastAsia="en-GB"/>
        </w:rPr>
        <w:t>verwandten</w:t>
      </w:r>
      <w:proofErr w:type="spellEnd"/>
      <w:r w:rsidR="00B24F4A" w:rsidRPr="00F17438">
        <w:rPr>
          <w:lang w:val="nl-NL" w:eastAsia="en-GB"/>
        </w:rPr>
        <w:t xml:space="preserve"> </w:t>
      </w:r>
      <w:proofErr w:type="spellStart"/>
      <w:r w:rsidRPr="00F17438">
        <w:rPr>
          <w:lang w:val="nl-NL" w:eastAsia="en-GB"/>
        </w:rPr>
        <w:t>Fällen</w:t>
      </w:r>
      <w:proofErr w:type="spellEnd"/>
      <w:r w:rsidRPr="00F17438">
        <w:rPr>
          <w:lang w:val="nl-NL" w:eastAsia="en-GB"/>
        </w:rPr>
        <w:t xml:space="preserve"> </w:t>
      </w:r>
      <w:proofErr w:type="spellStart"/>
      <w:r w:rsidRPr="00F17438">
        <w:rPr>
          <w:lang w:val="nl-NL" w:eastAsia="en-GB"/>
        </w:rPr>
        <w:t>arbeiten</w:t>
      </w:r>
      <w:proofErr w:type="spellEnd"/>
      <w:r w:rsidRPr="00F17438">
        <w:rPr>
          <w:lang w:val="nl-NL" w:eastAsia="en-GB"/>
        </w:rPr>
        <w:t xml:space="preserve">. In </w:t>
      </w:r>
      <w:proofErr w:type="spellStart"/>
      <w:r w:rsidRPr="00F17438">
        <w:rPr>
          <w:lang w:val="nl-NL" w:eastAsia="en-GB"/>
        </w:rPr>
        <w:t>keinem</w:t>
      </w:r>
      <w:proofErr w:type="spellEnd"/>
      <w:r w:rsidRPr="00F17438">
        <w:rPr>
          <w:lang w:val="nl-NL" w:eastAsia="en-GB"/>
        </w:rPr>
        <w:t xml:space="preserve"> </w:t>
      </w:r>
      <w:proofErr w:type="spellStart"/>
      <w:r w:rsidRPr="00F17438">
        <w:rPr>
          <w:lang w:val="nl-NL" w:eastAsia="en-GB"/>
        </w:rPr>
        <w:t>Fall</w:t>
      </w:r>
      <w:proofErr w:type="spellEnd"/>
      <w:r w:rsidRPr="00F17438">
        <w:rPr>
          <w:lang w:val="nl-NL" w:eastAsia="en-GB"/>
        </w:rPr>
        <w:t xml:space="preserve"> </w:t>
      </w:r>
      <w:proofErr w:type="spellStart"/>
      <w:r w:rsidRPr="00F17438">
        <w:rPr>
          <w:lang w:val="nl-NL" w:eastAsia="en-GB"/>
        </w:rPr>
        <w:t>vertritt</w:t>
      </w:r>
      <w:proofErr w:type="spellEnd"/>
      <w:r w:rsidRPr="00F17438">
        <w:rPr>
          <w:lang w:val="nl-NL" w:eastAsia="en-GB"/>
        </w:rPr>
        <w:t xml:space="preserve"> er die Kommission in </w:t>
      </w:r>
      <w:proofErr w:type="spellStart"/>
      <w:r w:rsidRPr="00F17438">
        <w:rPr>
          <w:lang w:val="nl-NL" w:eastAsia="en-GB"/>
        </w:rPr>
        <w:t>dem</w:t>
      </w:r>
      <w:proofErr w:type="spellEnd"/>
      <w:r w:rsidRPr="00F17438">
        <w:rPr>
          <w:lang w:val="nl-NL" w:eastAsia="en-GB"/>
        </w:rPr>
        <w:t xml:space="preserve"> </w:t>
      </w:r>
      <w:proofErr w:type="spellStart"/>
      <w:r w:rsidRPr="00F17438">
        <w:rPr>
          <w:lang w:val="nl-NL" w:eastAsia="en-GB"/>
        </w:rPr>
        <w:t>Bestreben</w:t>
      </w:r>
      <w:proofErr w:type="spellEnd"/>
      <w:r w:rsidRPr="00F17438">
        <w:rPr>
          <w:lang w:val="nl-NL" w:eastAsia="en-GB"/>
        </w:rPr>
        <w:t xml:space="preserve">, </w:t>
      </w:r>
      <w:proofErr w:type="spellStart"/>
      <w:r w:rsidRPr="00F17438">
        <w:rPr>
          <w:lang w:val="nl-NL" w:eastAsia="en-GB"/>
        </w:rPr>
        <w:t>finanzielle</w:t>
      </w:r>
      <w:proofErr w:type="spellEnd"/>
      <w:r w:rsidRPr="00F17438">
        <w:rPr>
          <w:lang w:val="nl-NL" w:eastAsia="en-GB"/>
        </w:rPr>
        <w:t xml:space="preserve"> </w:t>
      </w:r>
      <w:proofErr w:type="spellStart"/>
      <w:r w:rsidRPr="00F17438">
        <w:rPr>
          <w:lang w:val="nl-NL" w:eastAsia="en-GB"/>
        </w:rPr>
        <w:t>oder</w:t>
      </w:r>
      <w:proofErr w:type="spellEnd"/>
      <w:r w:rsidRPr="00F17438">
        <w:rPr>
          <w:lang w:val="nl-NL" w:eastAsia="en-GB"/>
        </w:rPr>
        <w:t xml:space="preserve"> </w:t>
      </w:r>
      <w:proofErr w:type="spellStart"/>
      <w:r w:rsidRPr="00F17438">
        <w:rPr>
          <w:lang w:val="nl-NL" w:eastAsia="en-GB"/>
        </w:rPr>
        <w:t>sonstige</w:t>
      </w:r>
      <w:proofErr w:type="spellEnd"/>
      <w:r w:rsidRPr="00F17438">
        <w:rPr>
          <w:lang w:val="nl-NL" w:eastAsia="en-GB"/>
        </w:rPr>
        <w:t xml:space="preserve"> </w:t>
      </w:r>
      <w:proofErr w:type="spellStart"/>
      <w:r w:rsidRPr="00F17438">
        <w:rPr>
          <w:lang w:val="nl-NL" w:eastAsia="en-GB"/>
        </w:rPr>
        <w:t>Verpflichtungen</w:t>
      </w:r>
      <w:proofErr w:type="spellEnd"/>
      <w:r w:rsidRPr="00F17438">
        <w:rPr>
          <w:lang w:val="nl-NL" w:eastAsia="en-GB"/>
        </w:rPr>
        <w:t xml:space="preserve"> </w:t>
      </w:r>
      <w:proofErr w:type="spellStart"/>
      <w:r w:rsidRPr="00F17438">
        <w:rPr>
          <w:lang w:val="nl-NL" w:eastAsia="en-GB"/>
        </w:rPr>
        <w:t>einzugehen</w:t>
      </w:r>
      <w:proofErr w:type="spellEnd"/>
      <w:r w:rsidRPr="00F17438">
        <w:rPr>
          <w:lang w:val="nl-NL" w:eastAsia="en-GB"/>
        </w:rPr>
        <w:t xml:space="preserve"> </w:t>
      </w:r>
      <w:proofErr w:type="spellStart"/>
      <w:r w:rsidRPr="00F17438">
        <w:rPr>
          <w:lang w:val="nl-NL" w:eastAsia="en-GB"/>
        </w:rPr>
        <w:t>oder</w:t>
      </w:r>
      <w:proofErr w:type="spellEnd"/>
      <w:r w:rsidRPr="00F17438">
        <w:rPr>
          <w:lang w:val="nl-NL" w:eastAsia="en-GB"/>
        </w:rPr>
        <w:t xml:space="preserve"> in </w:t>
      </w:r>
      <w:proofErr w:type="spellStart"/>
      <w:r w:rsidR="00B24F4A" w:rsidRPr="00F17438">
        <w:rPr>
          <w:lang w:val="nl-NL" w:eastAsia="en-GB"/>
        </w:rPr>
        <w:t>ihrem</w:t>
      </w:r>
      <w:proofErr w:type="spellEnd"/>
      <w:r w:rsidR="00B24F4A" w:rsidRPr="00F17438">
        <w:rPr>
          <w:lang w:val="nl-NL" w:eastAsia="en-GB"/>
        </w:rPr>
        <w:t xml:space="preserve"> </w:t>
      </w:r>
      <w:r w:rsidRPr="00F17438">
        <w:rPr>
          <w:lang w:val="nl-NL" w:eastAsia="en-GB"/>
        </w:rPr>
        <w:t xml:space="preserve">Namen </w:t>
      </w:r>
      <w:proofErr w:type="spellStart"/>
      <w:r w:rsidRPr="00F17438">
        <w:rPr>
          <w:lang w:val="nl-NL" w:eastAsia="en-GB"/>
        </w:rPr>
        <w:t>zu</w:t>
      </w:r>
      <w:proofErr w:type="spellEnd"/>
      <w:r w:rsidRPr="00F17438">
        <w:rPr>
          <w:lang w:val="nl-NL" w:eastAsia="en-GB"/>
        </w:rPr>
        <w:t xml:space="preserve"> </w:t>
      </w:r>
      <w:proofErr w:type="spellStart"/>
      <w:r w:rsidRPr="00F17438">
        <w:rPr>
          <w:lang w:val="nl-NL" w:eastAsia="en-GB"/>
        </w:rPr>
        <w:t>verhandeln</w:t>
      </w:r>
      <w:proofErr w:type="spellEnd"/>
      <w:r w:rsidRPr="00F17438">
        <w:rPr>
          <w:lang w:val="nl-NL" w:eastAsia="en-GB"/>
        </w:rPr>
        <w:t>.</w:t>
      </w:r>
    </w:p>
    <w:p w14:paraId="7F04A988" w14:textId="77777777" w:rsidR="001E2928" w:rsidRDefault="001E2928" w:rsidP="001E2928">
      <w:pPr>
        <w:pStyle w:val="ListNumber"/>
        <w:numPr>
          <w:ilvl w:val="0"/>
          <w:numId w:val="0"/>
        </w:numPr>
        <w:spacing w:after="0"/>
        <w:ind w:left="709" w:hanging="709"/>
        <w:rPr>
          <w:color w:val="0070C0"/>
          <w:lang w:val="nl-NL" w:eastAsia="en-GB"/>
        </w:rPr>
      </w:pPr>
    </w:p>
    <w:p w14:paraId="2E4312F8" w14:textId="77777777" w:rsidR="001E2928" w:rsidRPr="001E2928" w:rsidRDefault="001E2928" w:rsidP="001E2928">
      <w:pPr>
        <w:pStyle w:val="ListNumber"/>
        <w:numPr>
          <w:ilvl w:val="0"/>
          <w:numId w:val="0"/>
        </w:numPr>
        <w:spacing w:after="0"/>
        <w:ind w:left="709" w:hanging="709"/>
        <w:rPr>
          <w:b/>
          <w:bCs/>
          <w:color w:val="0070C0"/>
          <w:lang w:val="nl-NL"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0F899AD0" w14:textId="77777777" w:rsidR="00BF58FE" w:rsidRPr="00F17438" w:rsidRDefault="00BF58FE" w:rsidP="009321C6">
          <w:pPr>
            <w:rPr>
              <w:i/>
              <w:iCs/>
              <w:lang w:val="nl-NL" w:eastAsia="en-GB"/>
            </w:rPr>
          </w:pPr>
          <w:proofErr w:type="spellStart"/>
          <w:r w:rsidRPr="00F17438">
            <w:rPr>
              <w:i/>
              <w:iCs/>
              <w:lang w:val="nl-NL" w:eastAsia="en-GB"/>
            </w:rPr>
            <w:t>Bildungsabschluss</w:t>
          </w:r>
          <w:proofErr w:type="spellEnd"/>
          <w:r w:rsidRPr="00F17438">
            <w:rPr>
              <w:i/>
              <w:iCs/>
              <w:lang w:val="nl-NL" w:eastAsia="en-GB"/>
            </w:rPr>
            <w:t xml:space="preserve">: </w:t>
          </w:r>
        </w:p>
        <w:p w14:paraId="2A0F153A" w14:textId="0C8DD5A0" w:rsidR="009321C6" w:rsidRPr="00F17438" w:rsidRDefault="002710DF" w:rsidP="00BF58FE">
          <w:pPr>
            <w:pStyle w:val="ListParagraph"/>
            <w:numPr>
              <w:ilvl w:val="0"/>
              <w:numId w:val="30"/>
            </w:numPr>
            <w:rPr>
              <w:lang w:eastAsia="en-GB"/>
            </w:rPr>
          </w:pPr>
          <w:proofErr w:type="spellStart"/>
          <w:r w:rsidRPr="00F17438">
            <w:rPr>
              <w:lang w:val="nl-NL" w:eastAsia="en-GB"/>
            </w:rPr>
            <w:t>Juristisches</w:t>
          </w:r>
          <w:proofErr w:type="spellEnd"/>
          <w:r w:rsidRPr="00F17438">
            <w:rPr>
              <w:lang w:val="nl-NL" w:eastAsia="en-GB"/>
            </w:rPr>
            <w:t xml:space="preserve"> Staatsexamen</w:t>
          </w:r>
          <w:r w:rsidR="00BF58FE" w:rsidRPr="00F17438">
            <w:rPr>
              <w:lang w:val="nl-NL" w:eastAsia="en-GB"/>
            </w:rPr>
            <w:t>.</w:t>
          </w:r>
        </w:p>
        <w:p w14:paraId="194C738F" w14:textId="77777777" w:rsidR="00D23AF2" w:rsidRPr="00F17438" w:rsidRDefault="00D23AF2" w:rsidP="00D23AF2">
          <w:pPr>
            <w:rPr>
              <w:i/>
              <w:iCs/>
              <w:lang w:eastAsia="en-GB"/>
            </w:rPr>
          </w:pPr>
          <w:r w:rsidRPr="00F17438">
            <w:rPr>
              <w:i/>
              <w:iCs/>
              <w:lang w:eastAsia="en-GB"/>
            </w:rPr>
            <w:t xml:space="preserve">Qualifikationen: </w:t>
          </w:r>
        </w:p>
        <w:p w14:paraId="70EBD42A" w14:textId="683A5F2A" w:rsidR="00D23AF2" w:rsidRPr="00F17438" w:rsidRDefault="00D23AF2" w:rsidP="00D23AF2">
          <w:pPr>
            <w:pStyle w:val="ListParagraph"/>
            <w:numPr>
              <w:ilvl w:val="0"/>
              <w:numId w:val="30"/>
            </w:numPr>
            <w:spacing w:after="120"/>
            <w:ind w:left="357" w:hanging="357"/>
            <w:rPr>
              <w:lang w:eastAsia="en-GB"/>
            </w:rPr>
          </w:pPr>
          <w:r w:rsidRPr="00F17438">
            <w:rPr>
              <w:lang w:eastAsia="en-GB"/>
            </w:rPr>
            <w:t xml:space="preserve">der/die erfolgreiche ANS muss gute Kenntnisse über die Rolle und die Arbeitsweise der Kommission sowie die </w:t>
          </w:r>
          <w:r w:rsidR="0050254C" w:rsidRPr="00F17438">
            <w:rPr>
              <w:lang w:eastAsia="en-GB"/>
            </w:rPr>
            <w:t xml:space="preserve">im Unionsrecht </w:t>
          </w:r>
          <w:r w:rsidRPr="00F17438">
            <w:rPr>
              <w:lang w:eastAsia="en-GB"/>
            </w:rPr>
            <w:t xml:space="preserve">vorgesehenen </w:t>
          </w:r>
          <w:r w:rsidR="0050254C" w:rsidRPr="00F17438">
            <w:rPr>
              <w:lang w:eastAsia="en-GB"/>
            </w:rPr>
            <w:t xml:space="preserve">Rechtsetzungsverfahren </w:t>
          </w:r>
          <w:r w:rsidRPr="00F17438">
            <w:rPr>
              <w:lang w:eastAsia="en-GB"/>
            </w:rPr>
            <w:t>haben. Weiterhin sollte er/sie gute Fähigkeiten in der schriftlichen und mündlichen Kommunikation haben.</w:t>
          </w:r>
        </w:p>
        <w:p w14:paraId="35448A21" w14:textId="77777777" w:rsidR="00D23AF2" w:rsidRPr="00F17438" w:rsidRDefault="00D23AF2" w:rsidP="00D23AF2">
          <w:pPr>
            <w:pStyle w:val="ListParagraph"/>
            <w:spacing w:after="120"/>
            <w:ind w:left="357"/>
            <w:rPr>
              <w:lang w:eastAsia="en-GB"/>
            </w:rPr>
          </w:pPr>
        </w:p>
        <w:p w14:paraId="33E1A415" w14:textId="2261B5BC" w:rsidR="00004CCA" w:rsidRPr="00F17438" w:rsidRDefault="00D23AF2" w:rsidP="00D23AF2">
          <w:pPr>
            <w:pStyle w:val="ListParagraph"/>
            <w:numPr>
              <w:ilvl w:val="0"/>
              <w:numId w:val="30"/>
            </w:numPr>
            <w:rPr>
              <w:lang w:eastAsia="en-GB"/>
            </w:rPr>
          </w:pPr>
          <w:r w:rsidRPr="00F17438">
            <w:rPr>
              <w:lang w:eastAsia="en-GB"/>
            </w:rPr>
            <w:t xml:space="preserve">Berufserfahrung in den vom AGRI-Team behandelten Gebieten ist erwünscht, insbesondere im Bereich der Landwirtschaft oder der Tier- und Pflanzengesundheit. </w:t>
          </w:r>
        </w:p>
        <w:p w14:paraId="38E51020" w14:textId="77777777" w:rsidR="00D23AF2" w:rsidRPr="00F17438" w:rsidRDefault="00D23AF2" w:rsidP="00D23AF2">
          <w:pPr>
            <w:rPr>
              <w:lang w:eastAsia="en-GB"/>
            </w:rPr>
          </w:pPr>
          <w:r w:rsidRPr="00F17438">
            <w:rPr>
              <w:i/>
              <w:iCs/>
              <w:lang w:eastAsia="en-GB"/>
            </w:rPr>
            <w:t>Zur Ausübung der Tätigkeit erforderliche Sprachkenntnisse:</w:t>
          </w:r>
          <w:r w:rsidRPr="00F17438">
            <w:rPr>
              <w:lang w:eastAsia="en-GB"/>
            </w:rPr>
            <w:t xml:space="preserve"> </w:t>
          </w:r>
        </w:p>
        <w:p w14:paraId="4F0CDBD1" w14:textId="471F70D8" w:rsidR="00D23AF2" w:rsidRPr="00F17438" w:rsidRDefault="00D23AF2" w:rsidP="00D23AF2">
          <w:pPr>
            <w:pStyle w:val="ListParagraph"/>
            <w:numPr>
              <w:ilvl w:val="0"/>
              <w:numId w:val="30"/>
            </w:numPr>
            <w:rPr>
              <w:lang w:eastAsia="en-GB"/>
            </w:rPr>
          </w:pPr>
          <w:r w:rsidRPr="00F17438">
            <w:rPr>
              <w:lang w:eastAsia="en-GB"/>
            </w:rPr>
            <w:t xml:space="preserve">ausgezeichnete Kenntnisse der englischen und Grundkenntnisse der französischen Sprache sind erforderlich. Gute Kenntnisse einer weiteren offiziellen Sprache der EU ist </w:t>
          </w:r>
          <w:r w:rsidR="00667EBE" w:rsidRPr="00F17438">
            <w:rPr>
              <w:lang w:eastAsia="en-GB"/>
            </w:rPr>
            <w:t>ein</w:t>
          </w:r>
          <w:r w:rsidRPr="00F17438">
            <w:rPr>
              <w:lang w:eastAsia="en-GB"/>
            </w:rPr>
            <w:t xml:space="preserve"> Vorteil.</w:t>
          </w:r>
        </w:p>
        <w:p w14:paraId="76E46ABF" w14:textId="77777777" w:rsidR="00D23AF2" w:rsidRPr="00F17438" w:rsidRDefault="00F17438" w:rsidP="00D23AF2">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lastRenderedPageBreak/>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08B5D289" w14:textId="77777777" w:rsidR="00B02471" w:rsidRDefault="00B02471">
      <w:pPr>
        <w:spacing w:after="0"/>
        <w:jc w:val="left"/>
        <w:rPr>
          <w:b/>
          <w:bCs/>
          <w:u w:val="single"/>
          <w:lang w:eastAsia="en-GB"/>
        </w:rPr>
      </w:pPr>
      <w:r>
        <w:rPr>
          <w:b/>
          <w:bCs/>
          <w:u w:val="single"/>
          <w:lang w:eastAsia="en-GB"/>
        </w:rPr>
        <w:br w:type="page"/>
      </w:r>
    </w:p>
    <w:p w14:paraId="1A75D71E" w14:textId="32B945C1"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28B59FA"/>
    <w:multiLevelType w:val="hybridMultilevel"/>
    <w:tmpl w:val="95881DDA"/>
    <w:lvl w:ilvl="0" w:tplc="A9AA4E56">
      <w:start w:val="1"/>
      <w:numFmt w:val="bullet"/>
      <w:lvlText w:val="-"/>
      <w:lvlJc w:val="left"/>
      <w:pPr>
        <w:ind w:left="360" w:hanging="360"/>
      </w:pPr>
      <w:rPr>
        <w:rFonts w:ascii="Times New Roman" w:eastAsia="Times New Roman" w:hAnsi="Times New Roman" w:cs="Times New Roman" w:hint="default"/>
        <w:i/>
        <w:color w:val="0070C0"/>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abstractNum w:abstractNumId="23" w15:restartNumberingAfterBreak="0">
    <w:nsid w:val="7CAC2D3A"/>
    <w:multiLevelType w:val="hybridMultilevel"/>
    <w:tmpl w:val="63341F00"/>
    <w:lvl w:ilvl="0" w:tplc="FA30B6E8">
      <w:start w:val="1"/>
      <w:numFmt w:val="bullet"/>
      <w:lvlText w:val="-"/>
      <w:lvlJc w:val="left"/>
      <w:pPr>
        <w:ind w:left="360" w:hanging="360"/>
      </w:pPr>
      <w:rPr>
        <w:rFonts w:ascii="Times New Roman" w:eastAsia="Times New Roman"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20"/>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915159333">
    <w:abstractNumId w:val="19"/>
  </w:num>
  <w:num w:numId="31" w16cid:durableId="111844699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04CCA"/>
    <w:rsid w:val="000331EC"/>
    <w:rsid w:val="000B7C4A"/>
    <w:rsid w:val="000C0DFB"/>
    <w:rsid w:val="000D7B5E"/>
    <w:rsid w:val="000E412F"/>
    <w:rsid w:val="001203F8"/>
    <w:rsid w:val="001E2928"/>
    <w:rsid w:val="00204E49"/>
    <w:rsid w:val="002710DF"/>
    <w:rsid w:val="002C5752"/>
    <w:rsid w:val="002F7504"/>
    <w:rsid w:val="00312BA9"/>
    <w:rsid w:val="00324D8D"/>
    <w:rsid w:val="0035094A"/>
    <w:rsid w:val="003874E2"/>
    <w:rsid w:val="0039387D"/>
    <w:rsid w:val="00394A86"/>
    <w:rsid w:val="003A7E07"/>
    <w:rsid w:val="003B2E38"/>
    <w:rsid w:val="0046354F"/>
    <w:rsid w:val="00497787"/>
    <w:rsid w:val="004D75AF"/>
    <w:rsid w:val="0050254C"/>
    <w:rsid w:val="00546DB1"/>
    <w:rsid w:val="006243BB"/>
    <w:rsid w:val="00667EBE"/>
    <w:rsid w:val="00676119"/>
    <w:rsid w:val="006F44C9"/>
    <w:rsid w:val="007435A3"/>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B56F9"/>
    <w:rsid w:val="00AB79BC"/>
    <w:rsid w:val="00AC5FF8"/>
    <w:rsid w:val="00AE6941"/>
    <w:rsid w:val="00B02471"/>
    <w:rsid w:val="00B24F4A"/>
    <w:rsid w:val="00B73B91"/>
    <w:rsid w:val="00BF58FE"/>
    <w:rsid w:val="00BF6139"/>
    <w:rsid w:val="00C07259"/>
    <w:rsid w:val="00C27C81"/>
    <w:rsid w:val="00C51510"/>
    <w:rsid w:val="00C934D9"/>
    <w:rsid w:val="00CC3E13"/>
    <w:rsid w:val="00CD33B4"/>
    <w:rsid w:val="00CE2F6F"/>
    <w:rsid w:val="00D22881"/>
    <w:rsid w:val="00D23AF2"/>
    <w:rsid w:val="00D605F4"/>
    <w:rsid w:val="00DA711C"/>
    <w:rsid w:val="00E01792"/>
    <w:rsid w:val="00E35460"/>
    <w:rsid w:val="00EB3060"/>
    <w:rsid w:val="00EC5C6B"/>
    <w:rsid w:val="00ED6452"/>
    <w:rsid w:val="00F17438"/>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BF58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altName w:val="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0B7C4A"/>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264AC718-AF23-442A-92F5-08EA22515F3E}">
  <ds:schemaRefs>
    <ds:schemaRef ds:uri="http://schemas.microsoft.com/office/2006/documentManagement/types"/>
    <ds:schemaRef ds:uri="http://www.w3.org/XML/1998/namespace"/>
    <ds:schemaRef ds:uri="http://schemas.microsoft.com/sharepoint/v3/fields"/>
    <ds:schemaRef ds:uri="http://schemas.microsoft.com/office/infopath/2007/PartnerControls"/>
    <ds:schemaRef ds:uri="http://schemas.openxmlformats.org/package/2006/metadata/core-properties"/>
    <ds:schemaRef ds:uri="http://schemas.microsoft.com/office/2006/metadata/properties"/>
    <ds:schemaRef ds:uri="http://purl.org/dc/dcmitype/"/>
    <ds:schemaRef ds:uri="08927195-b699-4be0-9ee2-6c66dc215b5a"/>
    <ds:schemaRef ds:uri="http://purl.org/dc/terms/"/>
    <ds:schemaRef ds:uri="a41a97bf-0494-41d8-ba3d-259bd7771890"/>
    <ds:schemaRef ds:uri="1929b814-5a78-4bdc-9841-d8b9ef424f65"/>
    <ds:schemaRef ds:uri="http://purl.org/dc/elements/1.1/"/>
  </ds:schemaRefs>
</ds:datastoreItem>
</file>

<file path=customXml/itemProps5.xml><?xml version="1.0" encoding="utf-8"?>
<ds:datastoreItem xmlns:ds="http://schemas.openxmlformats.org/officeDocument/2006/customXml" ds:itemID="{1DB72EFA-9A9F-4F5B-AB9B-0434A59B82CF}">
  <ds:schemaRefs/>
</ds:datastoreItem>
</file>

<file path=customXml/itemProps6.xml><?xml version="1.0" encoding="utf-8"?>
<ds:datastoreItem xmlns:ds="http://schemas.openxmlformats.org/officeDocument/2006/customXml" ds:itemID="{0882C70B-28B1-45BF-BF25-3CD7C3B699F9}"/>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4</TotalTime>
  <Pages>4</Pages>
  <Words>676</Words>
  <Characters>6458</Characters>
  <Application>Microsoft Office Word</Application>
  <DocSecurity>0</DocSecurity>
  <PresentationFormat>Microsoft Word 14.0</PresentationFormat>
  <Lines>430</Lines>
  <Paragraphs>222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KANONEKA Regine (SJ)</cp:lastModifiedBy>
  <cp:revision>5</cp:revision>
  <dcterms:created xsi:type="dcterms:W3CDTF">2024-12-04T13:08:00Z</dcterms:created>
  <dcterms:modified xsi:type="dcterms:W3CDTF">2025-04-30T13:24:00Z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