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07D3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07D3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07D3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07D3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07D3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07D3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177410" w:rsidRPr="00785A3F" w14:paraId="06DB0851" w14:textId="77777777" w:rsidTr="11B407FC">
        <w:tc>
          <w:tcPr>
            <w:tcW w:w="3111" w:type="dxa"/>
          </w:tcPr>
          <w:p w14:paraId="22C90E2D" w14:textId="63539E4F" w:rsidR="00177410" w:rsidRPr="00546DB1" w:rsidRDefault="00177410" w:rsidP="00177410">
            <w:pPr>
              <w:tabs>
                <w:tab w:val="left" w:pos="426"/>
              </w:tabs>
              <w:spacing w:before="120"/>
              <w:rPr>
                <w:bCs/>
                <w:lang w:eastAsia="en-GB"/>
              </w:rPr>
            </w:pPr>
            <w:r w:rsidRPr="00546DB1">
              <w:rPr>
                <w:bCs/>
                <w:lang w:eastAsia="en-GB"/>
              </w:rPr>
              <w:t>GD – Direktion – Referat</w:t>
            </w:r>
          </w:p>
        </w:tc>
        <w:sdt>
          <w:sdtPr>
            <w:rPr>
              <w:lang w:val="en-IE" w:eastAsia="en-GB"/>
            </w:rPr>
            <w:id w:val="-1729989648"/>
            <w:placeholder>
              <w:docPart w:val="0ACCDE7F5CC4487587E8037EB35937CF"/>
            </w:placeholder>
          </w:sdtPr>
          <w:sdtEndPr/>
          <w:sdtContent>
            <w:tc>
              <w:tcPr>
                <w:tcW w:w="5491" w:type="dxa"/>
              </w:tcPr>
              <w:p w14:paraId="163192D7" w14:textId="7A6977EF" w:rsidR="00177410" w:rsidRPr="00654061" w:rsidRDefault="00177410" w:rsidP="00177410">
                <w:pPr>
                  <w:tabs>
                    <w:tab w:val="left" w:pos="426"/>
                  </w:tabs>
                  <w:spacing w:before="120"/>
                  <w:rPr>
                    <w:bCs/>
                    <w:lang w:eastAsia="en-GB"/>
                  </w:rPr>
                </w:pPr>
                <w:r>
                  <w:t>GD CNECT Referat G3 Barrierefreiheit, Mehrsprachigkeit und sichereres Internet</w:t>
                </w:r>
              </w:p>
            </w:tc>
          </w:sdtContent>
        </w:sdt>
      </w:tr>
      <w:tr w:rsidR="00177410" w:rsidRPr="00654061" w14:paraId="26A5C234" w14:textId="77777777" w:rsidTr="11B407FC">
        <w:tc>
          <w:tcPr>
            <w:tcW w:w="3111" w:type="dxa"/>
          </w:tcPr>
          <w:p w14:paraId="1BDAC679" w14:textId="0D0AA661" w:rsidR="00177410" w:rsidRPr="00546DB1" w:rsidRDefault="00177410" w:rsidP="00177410">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lang w:eastAsia="en-GB"/>
            </w:rPr>
            <w:id w:val="-686597872"/>
            <w:placeholder>
              <w:docPart w:val="876AAECBB6D3463E87D07A45A3496E2E"/>
            </w:placeholder>
          </w:sdtPr>
          <w:sdtEndPr/>
          <w:sdtContent>
            <w:tc>
              <w:tcPr>
                <w:tcW w:w="5491" w:type="dxa"/>
              </w:tcPr>
              <w:p w14:paraId="32FCC887" w14:textId="7D4FF7A9" w:rsidR="00177410" w:rsidRPr="003B2E38" w:rsidRDefault="00654061" w:rsidP="00177410">
                <w:pPr>
                  <w:tabs>
                    <w:tab w:val="left" w:pos="426"/>
                  </w:tabs>
                  <w:spacing w:before="120"/>
                  <w:rPr>
                    <w:bCs/>
                    <w:lang w:val="en-IE" w:eastAsia="en-GB"/>
                  </w:rPr>
                </w:pPr>
                <w:r w:rsidRPr="00654061">
                  <w:rPr>
                    <w:bCs/>
                    <w:lang w:eastAsia="en-GB"/>
                  </w:rPr>
                  <w:t>220514</w:t>
                </w:r>
              </w:p>
            </w:tc>
          </w:sdtContent>
        </w:sdt>
      </w:tr>
      <w:tr w:rsidR="00177410" w:rsidRPr="00546DB1" w14:paraId="24AC67DD" w14:textId="77777777" w:rsidTr="11B407FC">
        <w:tc>
          <w:tcPr>
            <w:tcW w:w="3111" w:type="dxa"/>
          </w:tcPr>
          <w:p w14:paraId="40181297" w14:textId="436A850C" w:rsidR="00177410" w:rsidRPr="00546DB1" w:rsidRDefault="00177410" w:rsidP="00177410">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177410" w:rsidRPr="00546DB1" w:rsidRDefault="00177410" w:rsidP="00177410">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177410" w:rsidRPr="00546DB1" w:rsidRDefault="00177410" w:rsidP="00177410">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177410" w:rsidRPr="00546DB1" w:rsidRDefault="00177410" w:rsidP="00177410">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5EEC0680D6C44E02BB6B6789550E9D12"/>
              </w:placeholder>
            </w:sdtPr>
            <w:sdtEndPr/>
            <w:sdtContent>
              <w:sdt>
                <w:sdtPr>
                  <w:rPr>
                    <w:lang w:val="en-IE" w:eastAsia="en-GB"/>
                  </w:rPr>
                  <w:id w:val="-804547957"/>
                  <w:placeholder>
                    <w:docPart w:val="B68C3B0991EE4125BEA1645DC0EA49FA"/>
                  </w:placeholder>
                </w:sdtPr>
                <w:sdtEndPr/>
                <w:sdtContent>
                  <w:p w14:paraId="19DD8A24" w14:textId="77777777" w:rsidR="00177410" w:rsidRPr="00654061" w:rsidRDefault="00177410" w:rsidP="00177410">
                    <w:pPr>
                      <w:tabs>
                        <w:tab w:val="left" w:pos="426"/>
                      </w:tabs>
                      <w:spacing w:before="120"/>
                      <w:rPr>
                        <w:bCs/>
                        <w:lang w:val="it-IT"/>
                      </w:rPr>
                    </w:pPr>
                    <w:r w:rsidRPr="00654061">
                      <w:rPr>
                        <w:lang w:val="it-IT"/>
                      </w:rPr>
                      <w:t>Manuela Martra</w:t>
                    </w:r>
                  </w:p>
                  <w:p w14:paraId="63095407" w14:textId="77777777" w:rsidR="00177410" w:rsidRPr="00654061" w:rsidRDefault="00177410" w:rsidP="00177410">
                    <w:pPr>
                      <w:tabs>
                        <w:tab w:val="left" w:pos="426"/>
                      </w:tabs>
                      <w:spacing w:before="120"/>
                      <w:rPr>
                        <w:bCs/>
                        <w:lang w:val="it-IT"/>
                      </w:rPr>
                    </w:pPr>
                    <w:r w:rsidRPr="00654061">
                      <w:rPr>
                        <w:lang w:val="it-IT"/>
                      </w:rPr>
                      <w:t>Anna Sobkiewicz</w:t>
                    </w:r>
                  </w:p>
                  <w:p w14:paraId="77E97F49" w14:textId="77777777" w:rsidR="00177410" w:rsidRPr="00654061" w:rsidRDefault="00177410" w:rsidP="00177410">
                    <w:pPr>
                      <w:tabs>
                        <w:tab w:val="left" w:pos="426"/>
                      </w:tabs>
                      <w:spacing w:before="120"/>
                      <w:rPr>
                        <w:bCs/>
                        <w:lang w:val="it-IT"/>
                      </w:rPr>
                    </w:pPr>
                    <w:r w:rsidRPr="00654061">
                      <w:rPr>
                        <w:lang w:val="it-IT"/>
                      </w:rPr>
                      <w:t xml:space="preserve">E-Mail: </w:t>
                    </w:r>
                  </w:p>
                  <w:p w14:paraId="53C4FF31" w14:textId="31C215AC" w:rsidR="00177410" w:rsidRPr="00654061" w:rsidRDefault="00707D32" w:rsidP="00177410">
                    <w:pPr>
                      <w:tabs>
                        <w:tab w:val="left" w:pos="426"/>
                      </w:tabs>
                      <w:spacing w:before="120"/>
                      <w:rPr>
                        <w:bCs/>
                        <w:lang w:val="it-IT"/>
                      </w:rPr>
                    </w:pPr>
                    <w:hyperlink r:id="rId15" w:history="1">
                      <w:r w:rsidR="00654061" w:rsidRPr="004F23B4">
                        <w:rPr>
                          <w:rStyle w:val="Hyperlink"/>
                          <w:lang w:val="it-IT"/>
                        </w:rPr>
                        <w:t>manuela.martra@ec.europa.eu</w:t>
                      </w:r>
                    </w:hyperlink>
                    <w:r w:rsidR="00654061">
                      <w:rPr>
                        <w:lang w:val="it-IT"/>
                      </w:rPr>
                      <w:t xml:space="preserve"> </w:t>
                    </w:r>
                  </w:p>
                  <w:p w14:paraId="65EBCF52" w14:textId="3F590F10" w:rsidR="00177410" w:rsidRPr="00654061" w:rsidRDefault="00707D32" w:rsidP="00177410">
                    <w:pPr>
                      <w:tabs>
                        <w:tab w:val="left" w:pos="426"/>
                      </w:tabs>
                      <w:spacing w:before="120"/>
                      <w:rPr>
                        <w:bCs/>
                        <w:lang w:val="it-IT" w:eastAsia="en-GB"/>
                      </w:rPr>
                    </w:pPr>
                    <w:hyperlink r:id="rId16" w:history="1">
                      <w:r w:rsidR="00654061" w:rsidRPr="004F23B4">
                        <w:rPr>
                          <w:rStyle w:val="Hyperlink"/>
                          <w:lang w:val="it-IT"/>
                        </w:rPr>
                        <w:t>anna.sobkiewicz@ec.europa.eu</w:t>
                      </w:r>
                    </w:hyperlink>
                    <w:r w:rsidR="00654061">
                      <w:rPr>
                        <w:lang w:val="it-IT"/>
                      </w:rPr>
                      <w:t xml:space="preserve"> </w:t>
                    </w:r>
                  </w:p>
                </w:sdtContent>
              </w:sdt>
            </w:sdtContent>
          </w:sdt>
          <w:p w14:paraId="227D6F6E" w14:textId="1BD0E996" w:rsidR="00177410" w:rsidRPr="009F216F" w:rsidRDefault="00177410" w:rsidP="11B407FC">
            <w:pPr>
              <w:tabs>
                <w:tab w:val="left" w:pos="426"/>
              </w:tabs>
              <w:contextualSpacing/>
              <w:rPr>
                <w:lang w:eastAsia="en-GB"/>
              </w:rPr>
            </w:pPr>
            <w:r w:rsidRPr="11B407FC">
              <w:rPr>
                <w:lang w:eastAsia="en-GB"/>
              </w:rPr>
              <w:t xml:space="preserve">4. Quartal </w:t>
            </w:r>
            <w:sdt>
              <w:sdtPr>
                <w:rPr>
                  <w:lang w:eastAsia="en-GB"/>
                </w:rPr>
                <w:id w:val="1463159910"/>
                <w:placeholder>
                  <w:docPart w:val="80D98E7B69814500891861A639DB45EC"/>
                </w:placeholder>
              </w:sdtPr>
              <w:sdtEndPr/>
              <w:sdtContent>
                <w:sdt>
                  <w:sdtPr>
                    <w:rPr>
                      <w:lang w:eastAsia="en-GB"/>
                    </w:rPr>
                    <w:alias w:val="Year"/>
                    <w:tag w:val="Year"/>
                    <w:id w:val="-1638640930"/>
                    <w:placeholder>
                      <w:docPart w:val="44D2287D3C7B4577BE59522C7E401E53"/>
                    </w:placeholder>
                    <w:dropDownList>
                      <w:listItem w:value="Choose an item."/>
                      <w:listItem w:displayText="2023" w:value="2023"/>
                      <w:listItem w:displayText="2024" w:value="2024"/>
                      <w:listItem w:displayText="2025" w:value="2025"/>
                      <w:listItem w:displayText="2026" w:value="2026"/>
                    </w:dropDownList>
                  </w:sdtPr>
                  <w:sdtEndPr/>
                  <w:sdtContent>
                    <w:r w:rsidRPr="11B407FC">
                      <w:rPr>
                        <w:lang w:eastAsia="en-GB"/>
                      </w:rPr>
                      <w:t>202</w:t>
                    </w:r>
                    <w:r w:rsidR="3C2FA342" w:rsidRPr="11B407FC">
                      <w:rPr>
                        <w:lang w:eastAsia="en-GB"/>
                      </w:rPr>
                      <w:t>5</w:t>
                    </w:r>
                  </w:sdtContent>
                </w:sdt>
              </w:sdtContent>
            </w:sdt>
          </w:p>
          <w:p w14:paraId="4128A55A" w14:textId="7F316DCB" w:rsidR="00177410" w:rsidRPr="00546DB1" w:rsidRDefault="00707D32" w:rsidP="00177410">
            <w:pPr>
              <w:tabs>
                <w:tab w:val="left" w:pos="426"/>
              </w:tabs>
              <w:contextualSpacing/>
              <w:jc w:val="left"/>
              <w:rPr>
                <w:bCs/>
                <w:szCs w:val="24"/>
                <w:lang w:eastAsia="en-GB"/>
              </w:rPr>
            </w:pPr>
            <w:sdt>
              <w:sdtPr>
                <w:rPr>
                  <w:bCs/>
                  <w:lang w:eastAsia="en-GB"/>
                </w:rPr>
                <w:id w:val="202528730"/>
                <w:placeholder>
                  <w:docPart w:val="152497FDA43745CC99C5AFDF6A569D83"/>
                </w:placeholder>
              </w:sdtPr>
              <w:sdtEndPr/>
              <w:sdtContent>
                <w:r w:rsidR="00177410">
                  <w:rPr>
                    <w:bCs/>
                    <w:lang w:eastAsia="en-GB"/>
                  </w:rPr>
                  <w:t xml:space="preserve">2 </w:t>
                </w:r>
              </w:sdtContent>
            </w:sdt>
            <w:r w:rsidR="00177410">
              <w:rPr>
                <w:bCs/>
                <w:lang w:eastAsia="en-GB"/>
              </w:rPr>
              <w:t>Jahre</w:t>
            </w:r>
            <w:r w:rsidR="00177410"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177410" w:rsidRPr="00546DB1">
                  <w:rPr>
                    <w:rFonts w:ascii="MS Gothic" w:eastAsia="MS Gothic" w:hAnsi="MS Gothic"/>
                    <w:bCs/>
                    <w:szCs w:val="24"/>
                    <w:lang w:eastAsia="en-GB"/>
                  </w:rPr>
                  <w:t>☐</w:t>
                </w:r>
              </w:sdtContent>
            </w:sdt>
            <w:r w:rsidR="00177410" w:rsidRPr="00546DB1">
              <w:rPr>
                <w:bCs/>
                <w:lang w:eastAsia="en-GB"/>
              </w:rPr>
              <w:t xml:space="preserve"> Br</w:t>
            </w:r>
            <w:r w:rsidR="00177410">
              <w:rPr>
                <w:bCs/>
                <w:lang w:eastAsia="en-GB"/>
              </w:rPr>
              <w:t>ü</w:t>
            </w:r>
            <w:r w:rsidR="00177410"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177410">
                  <w:rPr>
                    <w:rFonts w:ascii="MS Gothic" w:eastAsia="MS Gothic" w:hAnsi="MS Gothic" w:hint="eastAsia"/>
                    <w:bCs/>
                    <w:szCs w:val="24"/>
                    <w:lang w:eastAsia="en-GB"/>
                  </w:rPr>
                  <w:t>☒</w:t>
                </w:r>
              </w:sdtContent>
            </w:sdt>
            <w:r w:rsidR="00177410"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177410" w:rsidRPr="00546DB1">
                  <w:rPr>
                    <w:rFonts w:ascii="MS Gothic" w:eastAsia="MS Gothic" w:hAnsi="MS Gothic"/>
                    <w:bCs/>
                    <w:szCs w:val="24"/>
                    <w:lang w:eastAsia="en-GB"/>
                  </w:rPr>
                  <w:t>☐</w:t>
                </w:r>
              </w:sdtContent>
            </w:sdt>
            <w:r w:rsidR="00177410" w:rsidRPr="00546DB1">
              <w:rPr>
                <w:bCs/>
                <w:szCs w:val="24"/>
                <w:lang w:eastAsia="en-GB"/>
              </w:rPr>
              <w:t xml:space="preserve"> </w:t>
            </w:r>
            <w:r w:rsidR="00177410">
              <w:rPr>
                <w:bCs/>
                <w:szCs w:val="24"/>
                <w:lang w:eastAsia="en-GB"/>
              </w:rPr>
              <w:t>Anderer</w:t>
            </w:r>
            <w:r w:rsidR="00177410" w:rsidRPr="00546DB1">
              <w:rPr>
                <w:bCs/>
                <w:szCs w:val="24"/>
                <w:lang w:eastAsia="en-GB"/>
              </w:rPr>
              <w:t xml:space="preserve">: </w:t>
            </w:r>
            <w:sdt>
              <w:sdtPr>
                <w:rPr>
                  <w:bCs/>
                  <w:szCs w:val="24"/>
                  <w:lang w:eastAsia="en-GB"/>
                </w:rPr>
                <w:id w:val="-186994276"/>
                <w:placeholder>
                  <w:docPart w:val="152497FDA43745CC99C5AFDF6A569D83"/>
                </w:placeholder>
                <w:showingPlcHdr/>
              </w:sdtPr>
              <w:sdtEndPr/>
              <w:sdtContent>
                <w:r w:rsidR="00177410" w:rsidRPr="00546DB1">
                  <w:rPr>
                    <w:rStyle w:val="PlaceholderText"/>
                  </w:rPr>
                  <w:t>Click or tap here to enter text.</w:t>
                </w:r>
              </w:sdtContent>
            </w:sdt>
          </w:p>
          <w:p w14:paraId="4F5C5818" w14:textId="77777777" w:rsidR="00177410" w:rsidRPr="00546DB1" w:rsidRDefault="00177410" w:rsidP="00177410">
            <w:pPr>
              <w:tabs>
                <w:tab w:val="left" w:pos="426"/>
              </w:tabs>
              <w:spacing w:after="0"/>
              <w:contextualSpacing/>
              <w:rPr>
                <w:bCs/>
                <w:lang w:eastAsia="en-GB"/>
              </w:rPr>
            </w:pPr>
          </w:p>
        </w:tc>
      </w:tr>
      <w:tr w:rsidR="00177410" w:rsidRPr="00AF417C" w14:paraId="1D5187A6" w14:textId="77777777" w:rsidTr="11B407FC">
        <w:tc>
          <w:tcPr>
            <w:tcW w:w="3111" w:type="dxa"/>
          </w:tcPr>
          <w:p w14:paraId="117A7F54" w14:textId="684C7494" w:rsidR="00177410" w:rsidRPr="0007110E" w:rsidRDefault="00177410" w:rsidP="00177410">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500772" w:rsidR="00177410" w:rsidRPr="0007110E" w:rsidRDefault="00177410" w:rsidP="00177410">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7" o:title=""/>
                </v:shape>
                <w:control r:id="rId18" w:name="OptionButton6" w:shapeid="_x0000_i1037"/>
              </w:object>
            </w:r>
            <w:r>
              <w:rPr>
                <w:bCs/>
                <w:lang w:val="en-GB" w:eastAsia="en-GB"/>
              </w:rPr>
              <w:object w:dxaOrig="225" w:dyaOrig="225" w14:anchorId="28F21F18">
                <v:shape id="_x0000_i1039" type="#_x0000_t75" style="width:159pt;height:21.6pt" o:ole="">
                  <v:imagedata r:id="rId19" o:title=""/>
                </v:shape>
                <w:control r:id="rId20" w:name="OptionButton7" w:shapeid="_x0000_i1039"/>
              </w:object>
            </w:r>
          </w:p>
        </w:tc>
      </w:tr>
      <w:tr w:rsidR="00177410" w:rsidRPr="00994062" w14:paraId="777C186C" w14:textId="77777777" w:rsidTr="11B407FC">
        <w:tc>
          <w:tcPr>
            <w:tcW w:w="8602" w:type="dxa"/>
            <w:gridSpan w:val="2"/>
          </w:tcPr>
          <w:p w14:paraId="1AC887FC" w14:textId="24E45A39" w:rsidR="00177410" w:rsidRPr="00546DB1" w:rsidRDefault="00177410" w:rsidP="00177410">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B8220ED" w:rsidR="00177410" w:rsidRDefault="00177410" w:rsidP="00177410">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1" o:title=""/>
                </v:shape>
                <w:control r:id="rId22" w:name="OptionButton4" w:shapeid="_x0000_i1041"/>
              </w:object>
            </w:r>
          </w:p>
          <w:p w14:paraId="0EE1CC65" w14:textId="45772DE6" w:rsidR="00177410" w:rsidRPr="00546DB1" w:rsidRDefault="00177410" w:rsidP="00177410">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5065E406" w:rsidR="00177410" w:rsidRPr="00546DB1" w:rsidRDefault="00707D32" w:rsidP="00177410">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177410">
                  <w:rPr>
                    <w:rFonts w:ascii="MS Gothic" w:eastAsia="MS Gothic" w:hAnsi="MS Gothic" w:hint="eastAsia"/>
                    <w:bCs/>
                    <w:szCs w:val="24"/>
                    <w:lang w:eastAsia="en-GB"/>
                  </w:rPr>
                  <w:t>☒</w:t>
                </w:r>
              </w:sdtContent>
            </w:sdt>
            <w:r w:rsidR="00177410">
              <w:rPr>
                <w:bCs/>
                <w:szCs w:val="24"/>
                <w:lang w:eastAsia="en-GB"/>
              </w:rPr>
              <w:t xml:space="preserve"> </w:t>
            </w:r>
            <w:r w:rsidR="00177410">
              <w:rPr>
                <w:bCs/>
                <w:lang w:eastAsia="en-GB"/>
              </w:rPr>
              <w:t>Bedienstete</w:t>
            </w:r>
            <w:r w:rsidR="00177410" w:rsidRPr="00546DB1">
              <w:rPr>
                <w:bCs/>
                <w:szCs w:val="24"/>
                <w:lang w:eastAsia="en-GB"/>
              </w:rPr>
              <w:t xml:space="preserve"> der folgenden EFTA-Staaten bewerben:</w:t>
            </w:r>
          </w:p>
          <w:p w14:paraId="2F65AFF0" w14:textId="1F1147D3" w:rsidR="00177410" w:rsidRPr="00546DB1" w:rsidRDefault="00177410" w:rsidP="00177410">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F61738">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F61738">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177410" w:rsidRPr="00546DB1" w:rsidRDefault="00707D32" w:rsidP="00177410">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177410" w:rsidRPr="00546DB1">
                  <w:rPr>
                    <w:rFonts w:ascii="MS Gothic" w:eastAsia="MS Gothic" w:hAnsi="MS Gothic"/>
                    <w:bCs/>
                    <w:szCs w:val="24"/>
                    <w:lang w:eastAsia="en-GB"/>
                  </w:rPr>
                  <w:t>☐</w:t>
                </w:r>
              </w:sdtContent>
            </w:sdt>
            <w:r w:rsidR="00177410">
              <w:rPr>
                <w:bCs/>
                <w:szCs w:val="24"/>
                <w:lang w:eastAsia="en-GB"/>
              </w:rPr>
              <w:t xml:space="preserve"> </w:t>
            </w:r>
            <w:r w:rsidR="00177410">
              <w:rPr>
                <w:bCs/>
                <w:lang w:eastAsia="en-GB"/>
              </w:rPr>
              <w:t>Bedienstete</w:t>
            </w:r>
            <w:r w:rsidR="00177410" w:rsidRPr="00546DB1">
              <w:rPr>
                <w:bCs/>
                <w:szCs w:val="24"/>
                <w:lang w:eastAsia="en-GB"/>
              </w:rPr>
              <w:t xml:space="preserve"> der folgenden </w:t>
            </w:r>
            <w:r w:rsidR="00177410">
              <w:rPr>
                <w:bCs/>
                <w:szCs w:val="24"/>
                <w:lang w:eastAsia="en-GB"/>
              </w:rPr>
              <w:t>Drittländer bewerben</w:t>
            </w:r>
            <w:r w:rsidR="00177410" w:rsidRPr="00546DB1">
              <w:rPr>
                <w:bCs/>
                <w:szCs w:val="24"/>
                <w:lang w:eastAsia="en-GB"/>
              </w:rPr>
              <w:t xml:space="preserve">: </w:t>
            </w:r>
            <w:sdt>
              <w:sdtPr>
                <w:rPr>
                  <w:bCs/>
                  <w:szCs w:val="24"/>
                  <w:lang w:eastAsia="en-GB"/>
                </w:rPr>
                <w:id w:val="1277215715"/>
                <w:placeholder>
                  <w:docPart w:val="E68E9DD7826145D6B3416F7C87D5FE9E"/>
                </w:placeholder>
                <w:showingPlcHdr/>
              </w:sdtPr>
              <w:sdtEndPr/>
              <w:sdtContent>
                <w:r w:rsidR="00177410" w:rsidRPr="00546DB1">
                  <w:rPr>
                    <w:rStyle w:val="PlaceholderText"/>
                    <w:bCs/>
                  </w:rPr>
                  <w:t xml:space="preserve"> </w:t>
                </w:r>
                <w:r w:rsidR="00177410">
                  <w:rPr>
                    <w:rStyle w:val="PlaceholderText"/>
                    <w:bCs/>
                  </w:rPr>
                  <w:t>…</w:t>
                </w:r>
                <w:r w:rsidR="00177410" w:rsidRPr="00546DB1">
                  <w:rPr>
                    <w:rStyle w:val="PlaceholderText"/>
                    <w:bCs/>
                  </w:rPr>
                  <w:t xml:space="preserve">    </w:t>
                </w:r>
              </w:sdtContent>
            </w:sdt>
          </w:p>
          <w:p w14:paraId="11A31139" w14:textId="003D29BF" w:rsidR="00177410" w:rsidRDefault="00707D32" w:rsidP="00177410">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177410" w:rsidRPr="00546DB1">
                  <w:rPr>
                    <w:rFonts w:ascii="MS Gothic" w:eastAsia="MS Gothic" w:hAnsi="MS Gothic"/>
                    <w:bCs/>
                    <w:szCs w:val="24"/>
                    <w:lang w:eastAsia="en-GB"/>
                  </w:rPr>
                  <w:t>☐</w:t>
                </w:r>
              </w:sdtContent>
            </w:sdt>
            <w:r w:rsidR="00177410">
              <w:rPr>
                <w:bCs/>
                <w:szCs w:val="24"/>
                <w:lang w:eastAsia="en-GB"/>
              </w:rPr>
              <w:t xml:space="preserve"> </w:t>
            </w:r>
            <w:r w:rsidR="00177410">
              <w:rPr>
                <w:bCs/>
                <w:lang w:eastAsia="en-GB"/>
              </w:rPr>
              <w:t>Bedienstete</w:t>
            </w:r>
            <w:r w:rsidR="00177410" w:rsidRPr="00546DB1">
              <w:rPr>
                <w:bCs/>
                <w:szCs w:val="24"/>
                <w:lang w:eastAsia="en-GB"/>
              </w:rPr>
              <w:t xml:space="preserve"> folgender zwischenstaatlicher Organisationen bewerben:</w:t>
            </w:r>
            <w:r w:rsidR="00177410" w:rsidRPr="00546DB1">
              <w:rPr>
                <w:bCs/>
                <w:szCs w:val="24"/>
                <w:lang w:eastAsia="en-GB"/>
              </w:rPr>
              <w:tab/>
            </w:r>
            <w:sdt>
              <w:sdtPr>
                <w:rPr>
                  <w:bCs/>
                  <w:szCs w:val="24"/>
                  <w:lang w:eastAsia="en-GB"/>
                </w:rPr>
                <w:id w:val="-46761903"/>
                <w:placeholder>
                  <w:docPart w:val="EDB3189310FE4877AD03AC3E884A4D67"/>
                </w:placeholder>
                <w:showingPlcHdr/>
              </w:sdtPr>
              <w:sdtEndPr/>
              <w:sdtContent>
                <w:r w:rsidR="00177410" w:rsidRPr="00546DB1">
                  <w:rPr>
                    <w:rStyle w:val="PlaceholderText"/>
                    <w:bCs/>
                  </w:rPr>
                  <w:t xml:space="preserve"> </w:t>
                </w:r>
                <w:r w:rsidR="00177410">
                  <w:rPr>
                    <w:rStyle w:val="PlaceholderText"/>
                    <w:bCs/>
                  </w:rPr>
                  <w:t>…</w:t>
                </w:r>
                <w:r w:rsidR="00177410" w:rsidRPr="00546DB1">
                  <w:rPr>
                    <w:rStyle w:val="PlaceholderText"/>
                    <w:bCs/>
                  </w:rPr>
                  <w:t xml:space="preserve">   </w:t>
                </w:r>
              </w:sdtContent>
            </w:sdt>
            <w:r w:rsidR="00177410" w:rsidRPr="00C27C81">
              <w:rPr>
                <w:bCs/>
                <w:szCs w:val="24"/>
                <w:lang w:eastAsia="en-GB"/>
              </w:rPr>
              <w:t xml:space="preserve"> </w:t>
            </w:r>
          </w:p>
          <w:p w14:paraId="1C760A76" w14:textId="42F4878C" w:rsidR="00177410" w:rsidRPr="00C27C81" w:rsidRDefault="00177410" w:rsidP="00177410">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3" o:title=""/>
                </v:shape>
                <w:control r:id="rId24" w:name="OptionButton5" w:shapeid="_x0000_i1043"/>
              </w:object>
            </w:r>
            <w:r w:rsidRPr="0007110E">
              <w:rPr>
                <w:bCs/>
                <w:szCs w:val="24"/>
                <w:lang w:eastAsia="en-GB"/>
              </w:rPr>
              <w:t xml:space="preserve"> </w:t>
            </w:r>
          </w:p>
        </w:tc>
      </w:tr>
      <w:tr w:rsidR="00177410" w:rsidRPr="00AF417C" w14:paraId="376FC77A" w14:textId="77777777" w:rsidTr="11B407FC">
        <w:tc>
          <w:tcPr>
            <w:tcW w:w="3111" w:type="dxa"/>
          </w:tcPr>
          <w:p w14:paraId="6EC1D2FB" w14:textId="4C1B41A2" w:rsidR="00177410" w:rsidRPr="0007110E" w:rsidRDefault="00177410" w:rsidP="00177410">
            <w:pPr>
              <w:tabs>
                <w:tab w:val="left" w:pos="426"/>
              </w:tabs>
              <w:spacing w:before="180"/>
              <w:rPr>
                <w:bCs/>
                <w:lang w:val="en-IE" w:eastAsia="en-GB"/>
              </w:rPr>
            </w:pPr>
            <w:r>
              <w:lastRenderedPageBreak/>
              <w:t>Bewerbungsschluss:</w:t>
            </w:r>
          </w:p>
        </w:tc>
        <w:tc>
          <w:tcPr>
            <w:tcW w:w="5491" w:type="dxa"/>
          </w:tcPr>
          <w:p w14:paraId="1AE3B716" w14:textId="65D144E7" w:rsidR="00177410" w:rsidRDefault="00177410" w:rsidP="00177410">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5" o:title=""/>
                </v:shape>
                <w:control r:id="rId26" w:name="OptionButton2" w:shapeid="_x0000_i1045"/>
              </w:object>
            </w:r>
            <w:r>
              <w:rPr>
                <w:bCs/>
                <w:lang w:val="en-GB" w:eastAsia="en-GB"/>
              </w:rPr>
              <w:object w:dxaOrig="225" w:dyaOrig="225" w14:anchorId="50596B69">
                <v:shape id="_x0000_i1047" type="#_x0000_t75" style="width:108pt;height:21.6pt" o:ole="">
                  <v:imagedata r:id="rId27" o:title=""/>
                </v:shape>
                <w:control r:id="rId28" w:name="OptionButton3" w:shapeid="_x0000_i1047"/>
              </w:object>
            </w:r>
          </w:p>
          <w:p w14:paraId="1CC7C8D1" w14:textId="65BF4AFE" w:rsidR="00177410" w:rsidRPr="0007110E" w:rsidRDefault="00177410" w:rsidP="00177410">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2809D0C68FBD4AB5A53AEF1D4F65C1A5"/>
                </w:placeholder>
                <w:date w:fullDate="2025-07-25T00:00:00Z">
                  <w:dateFormat w:val="dd-MM-yyyy"/>
                  <w:lid w:val="fr-BE"/>
                  <w:storeMappedDataAs w:val="dateTime"/>
                  <w:calendar w:val="gregorian"/>
                </w:date>
              </w:sdtPr>
              <w:sdtEndPr/>
              <w:sdtContent>
                <w:r w:rsidR="00707D32">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F7990" w:rsidRDefault="00803007" w:rsidP="007C07D8">
      <w:pPr>
        <w:pStyle w:val="ListNumber"/>
        <w:numPr>
          <w:ilvl w:val="0"/>
          <w:numId w:val="0"/>
        </w:numPr>
        <w:ind w:left="709" w:hanging="709"/>
        <w:rPr>
          <w:lang w:eastAsia="en-GB"/>
        </w:rPr>
      </w:pPr>
      <w:r w:rsidRPr="00DF7990">
        <w:rPr>
          <w:b/>
          <w:bCs/>
          <w:lang w:eastAsia="en-GB"/>
        </w:rPr>
        <w:t>Wer wi</w:t>
      </w:r>
      <w:r w:rsidR="002F7504" w:rsidRPr="00DF7990">
        <w:rPr>
          <w:b/>
          <w:bCs/>
          <w:lang w:eastAsia="en-GB"/>
        </w:rPr>
        <w:t>r</w:t>
      </w:r>
      <w:r w:rsidRPr="00DF7990">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908255842"/>
            <w:placeholder>
              <w:docPart w:val="4EBE1C10C0594157B774CF85B15658EE"/>
            </w:placeholder>
          </w:sdtPr>
          <w:sdtEndPr/>
          <w:sdtContent>
            <w:p w14:paraId="42E64E75" w14:textId="77777777" w:rsidR="00177410" w:rsidRDefault="00177410" w:rsidP="00177410">
              <w:r>
                <w:t>Die Generaldirektion Kommunikationsnetze, Inhalte und Technologien (CNECT) entwickelt und umsetzt Strategien, um Europa für das digitale Zeitalter zu rüsten, indem sie in Forschung, Innovation, Einführung und Einführung vertrauenswürdiger und umweltfreundlicher digitaler Technologien investiert, die unsere Wirtschaft, unsere Wettbewerbsfähigkeit und das Leben der Menschen verbessern.</w:t>
              </w:r>
            </w:p>
            <w:p w14:paraId="185CBC51" w14:textId="77777777" w:rsidR="00177410" w:rsidRDefault="00177410" w:rsidP="00177410">
              <w:r>
                <w:t>Die Aufgabe des Sektors „Sichereres Internet“ von CNECT.G.3 besteht darin, Maßnahmen im Rahmen der Europäischen Strategie für ein besseres Internet für Kinder („BIK+“) festzulegen und umzusetzen. Dies umfasst derzeit eine Kombination von Politikbereichen, Unterstützung von Rechtsvorschriften und Programm-/Finanzierungsmaßnahmen, insbesondere:</w:t>
              </w:r>
            </w:p>
            <w:p w14:paraId="38B132C9" w14:textId="77777777" w:rsidR="00177410" w:rsidRDefault="00177410" w:rsidP="00177410">
              <w:pPr>
                <w:pStyle w:val="P68B1DB1-ListParagraph2"/>
                <w:numPr>
                  <w:ilvl w:val="0"/>
                  <w:numId w:val="30"/>
                </w:numPr>
              </w:pPr>
              <w:r w:rsidRPr="5EC421FF">
                <w:rPr>
                  <w:lang w:val="de-DE"/>
                </w:rPr>
                <w:t>Umsetzung und Überwachung der BIK±Strategie;</w:t>
              </w:r>
            </w:p>
            <w:p w14:paraId="00F62E2D" w14:textId="77777777" w:rsidR="00177410" w:rsidRDefault="00177410" w:rsidP="00177410">
              <w:pPr>
                <w:pStyle w:val="P68B1DB1-ListParagraph2"/>
                <w:numPr>
                  <w:ilvl w:val="0"/>
                  <w:numId w:val="30"/>
                </w:numPr>
              </w:pPr>
              <w:r>
                <w:t>Unterstützung und Ergänzung der Umsetzung der Bestimmungen des Gesetzes über digitale Dienste zum Schutz von Minderjährigen;</w:t>
              </w:r>
            </w:p>
            <w:p w14:paraId="7F563010" w14:textId="77777777" w:rsidR="00177410" w:rsidRDefault="00177410" w:rsidP="00177410">
              <w:pPr>
                <w:pStyle w:val="P68B1DB1-ListParagraph2"/>
                <w:numPr>
                  <w:ilvl w:val="0"/>
                  <w:numId w:val="30"/>
                </w:numPr>
              </w:pPr>
              <w:r>
                <w:t>Entwicklung und Umsetzung des Aktionsplans gegen Cybermobbing;</w:t>
              </w:r>
            </w:p>
            <w:p w14:paraId="287ECD1A" w14:textId="77777777" w:rsidR="00177410" w:rsidRDefault="00177410" w:rsidP="00177410">
              <w:pPr>
                <w:pStyle w:val="P68B1DB1-ListParagraph2"/>
                <w:numPr>
                  <w:ilvl w:val="0"/>
                  <w:numId w:val="30"/>
                </w:numPr>
              </w:pPr>
              <w:r>
                <w:t xml:space="preserve">Entwicklung eines EU-Ansatzes für die Altersüberprüfung; </w:t>
              </w:r>
            </w:p>
            <w:p w14:paraId="238F240E" w14:textId="77777777" w:rsidR="00177410" w:rsidRDefault="00177410" w:rsidP="00177410">
              <w:pPr>
                <w:pStyle w:val="P68B1DB1-ListParagraph2"/>
                <w:numPr>
                  <w:ilvl w:val="0"/>
                  <w:numId w:val="30"/>
                </w:numPr>
              </w:pPr>
              <w:r>
                <w:t>Koordinierung des Themas „Sichereres Internet“ im Rahmen des Programms DIGITAL (Netz der Safer-Internet-Zentren, EU-Plattform „Besseres Internet für Kinder“ und IT-System zur Unterstützung der Zusammenarbeit der Hotlines bei der Entfernung von Material über sexuellen Kindesmissbrauch und der Lösung zur Altersüberprüfung);</w:t>
              </w:r>
            </w:p>
            <w:p w14:paraId="4566FD1C" w14:textId="77777777" w:rsidR="00177410" w:rsidRDefault="00177410" w:rsidP="00177410">
              <w:pPr>
                <w:pStyle w:val="P68B1DB1-ListParagraph2"/>
                <w:numPr>
                  <w:ilvl w:val="0"/>
                  <w:numId w:val="30"/>
                </w:numPr>
              </w:pPr>
              <w:r w:rsidRPr="5EC421FF">
                <w:rPr>
                  <w:lang w:val="de-DE"/>
                </w:rPr>
                <w:t>Unterstützung der Koordinierung und des Erfahrungsaustauschs mit den Mitgliedstaaten durch die Expertengruppe „Sichereres Internet“ und durch die Arbeitsgruppe „Minderjährigerschutz“ des Ausschusses für das Gesetz über digitale Dienste, insbesondere in Fragen der Altersüberprüfung;</w:t>
              </w:r>
            </w:p>
            <w:p w14:paraId="1B08F4B7" w14:textId="77777777" w:rsidR="00177410" w:rsidRDefault="00177410" w:rsidP="00177410">
              <w:pPr>
                <w:pStyle w:val="P68B1DB1-ListParagraph2"/>
                <w:numPr>
                  <w:ilvl w:val="0"/>
                  <w:numId w:val="30"/>
                </w:numPr>
              </w:pPr>
              <w:r w:rsidRPr="5EC421FF">
                <w:rPr>
                  <w:lang w:val="de-DE"/>
                </w:rPr>
                <w:t xml:space="preserve">Förderung der Sichtbarkeit der BIK±Strategie und der Zusammenarbeit zwischen Interessenträgern auf EU-, nationaler und internationaler Ebene durch Veranstaltungen wie das Forum „Sichereres Internet“ und den Tag </w:t>
              </w:r>
              <w:bookmarkStart w:id="1" w:name="_Int_gCGwLsR9"/>
              <w:r w:rsidRPr="5EC421FF">
                <w:rPr>
                  <w:lang w:val="de-DE"/>
                </w:rPr>
                <w:t>des sichereren Internet</w:t>
              </w:r>
              <w:bookmarkEnd w:id="1"/>
              <w:r w:rsidRPr="5EC421FF">
                <w:rPr>
                  <w:lang w:val="de-DE"/>
                </w:rPr>
                <w:t>.</w:t>
              </w:r>
            </w:p>
            <w:p w14:paraId="41A0C647" w14:textId="77777777" w:rsidR="00177410" w:rsidRDefault="00177410" w:rsidP="00177410">
              <w:r>
                <w:t>Dieser dynamische und engagierte Sektor ist in Luxemburg angesiedelt und verfügt über rund sieben Mitarbeiter. Es gibt einen starken Teamgeist und eine freundliche Atmosphäre.</w:t>
              </w:r>
            </w:p>
            <w:p w14:paraId="76DD1EEA" w14:textId="507B971A" w:rsidR="00803007" w:rsidRPr="00177410" w:rsidRDefault="00177410" w:rsidP="00803007">
              <w:r>
                <w:t xml:space="preserve">Das Referat CNECT.G.3 (Barrierefreiheit, Mehrsprachigkeit und sichereres Internet) ist auch für die digitale Barrierefreiheit für Menschen mit Behinderungen („Richtlinie über die Barrierefreiheit im Internet“) sowie für die Erforschung und Einführung von Sprachtechnologien zuständig. CNECT G3 </w:t>
              </w:r>
              <w:r w:rsidR="450F38A5">
                <w:t>arbeitet auch daran, die Beteiligung von Mädchen und Frauen an IKT-Studien und -Berufen zu erhöhen.</w:t>
              </w:r>
              <w:r>
                <w:t xml:space="preserve"> Ziel ist es, die digitale Dekade zu unterstützen, indem das Leben im Internet zugänglicher, mehrsprachiger und inklusiver sowie für Kinder verbessert wird.</w:t>
              </w:r>
            </w:p>
          </w:sdtContent>
        </w:sdt>
      </w:sdtContent>
    </w:sdt>
    <w:p w14:paraId="3862387A" w14:textId="77777777" w:rsidR="00803007" w:rsidRPr="00DF799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2029777028"/>
            <w:placeholder>
              <w:docPart w:val="59BCA2D75CD94B19B6D64E1949097B0E"/>
            </w:placeholder>
          </w:sdtPr>
          <w:sdtEndPr/>
          <w:sdtContent>
            <w:p w14:paraId="26C4E601" w14:textId="77777777" w:rsidR="00177410" w:rsidRDefault="00177410" w:rsidP="00177410">
              <w:pPr>
                <w:autoSpaceDE w:val="0"/>
                <w:autoSpaceDN w:val="0"/>
                <w:adjustRightInd w:val="0"/>
                <w:spacing w:after="0"/>
              </w:pPr>
              <w:r>
                <w:t>Das Referat CNECT.G.3 bietet eine interessante und anspruchsvolle Position als abgeordneter nationaler Experte für den Sektor „Sichereres Internet“. Der erfolgreiche Bewerber/die erfolgreiche Bewerberin wird zur Politikgestaltung, zur Unterstützung der Umsetzung des Rechtsrahmens und zum Projektmanagement beitragen, insbesondere bei der Ausarbeitung des Aktionsplans gegen Cybermobbing und in Bezug auf die praktische Umsetzung wirksamerer Instrumente für die Online-Sicherheit von Kindern, einschließlich der Altersüberprüfung.</w:t>
              </w:r>
            </w:p>
            <w:p w14:paraId="6AB873D3" w14:textId="77777777" w:rsidR="00177410" w:rsidRDefault="00177410" w:rsidP="00177410">
              <w:pPr>
                <w:autoSpaceDE w:val="0"/>
                <w:autoSpaceDN w:val="0"/>
                <w:adjustRightInd w:val="0"/>
                <w:spacing w:after="0"/>
              </w:pPr>
            </w:p>
            <w:p w14:paraId="41406016" w14:textId="77777777" w:rsidR="00177410" w:rsidRDefault="00177410" w:rsidP="00177410">
              <w:pPr>
                <w:autoSpaceDE w:val="0"/>
                <w:autoSpaceDN w:val="0"/>
                <w:adjustRightInd w:val="0"/>
                <w:spacing w:after="0"/>
                <w:rPr>
                  <w:szCs w:val="24"/>
                </w:rPr>
              </w:pPr>
              <w:r>
                <w:t>Die Position bietet die Gelegenheit, den Sektor durch folgende Maßnahmen zu unterstützen:</w:t>
              </w:r>
            </w:p>
            <w:p w14:paraId="5DB2FE30" w14:textId="77777777" w:rsidR="00177410" w:rsidRDefault="00177410" w:rsidP="00177410">
              <w:pPr>
                <w:pStyle w:val="P68B1DB1-ListParagraph3"/>
                <w:numPr>
                  <w:ilvl w:val="0"/>
                  <w:numId w:val="30"/>
                </w:numPr>
              </w:pPr>
              <w:r>
                <w:t>Strategisches Denken und Politikentwicklung im Bereich des sichereren Internets, insbesondere Unterstützung der Umsetzung der Strategie für ein besseres Internet für Kinder (BIK+);</w:t>
              </w:r>
            </w:p>
            <w:p w14:paraId="36CE5B3E" w14:textId="77777777" w:rsidR="00177410" w:rsidRDefault="00177410" w:rsidP="00177410">
              <w:pPr>
                <w:pStyle w:val="P68B1DB1-ListParagraph3"/>
                <w:numPr>
                  <w:ilvl w:val="0"/>
                  <w:numId w:val="30"/>
                </w:numPr>
              </w:pPr>
              <w:r>
                <w:t>Beitrag zur Ausarbeitung und Umsetzung des Aktionsplans gegen Cybermobbing;</w:t>
              </w:r>
            </w:p>
            <w:p w14:paraId="258F3144" w14:textId="77777777" w:rsidR="00177410" w:rsidRDefault="00177410" w:rsidP="00177410">
              <w:pPr>
                <w:pStyle w:val="P68B1DB1-ListParagraph3"/>
                <w:numPr>
                  <w:ilvl w:val="0"/>
                  <w:numId w:val="30"/>
                </w:numPr>
              </w:pPr>
              <w:r>
                <w:t>Beitrag zur Umsetzung der Bestimmungen des Gesetzes über digitale Dienste zum Schutz von Minderjährigen;</w:t>
              </w:r>
            </w:p>
            <w:p w14:paraId="16D418A1" w14:textId="77777777" w:rsidR="00177410" w:rsidRDefault="00177410" w:rsidP="00177410">
              <w:pPr>
                <w:pStyle w:val="P68B1DB1-ListParagraph3"/>
                <w:numPr>
                  <w:ilvl w:val="0"/>
                  <w:numId w:val="30"/>
                </w:numPr>
              </w:pPr>
              <w:r>
                <w:t>Beitrag zu Briefings und Reden für die Hierarchie und die Kommissionsmitglieder, Ausarbeitung von Antworten auf parlamentarische Anfragen und Anfragen der Bürgerinnen und Bürger zu diesem Thema.</w:t>
              </w:r>
            </w:p>
            <w:p w14:paraId="47C7A492" w14:textId="77777777" w:rsidR="00177410" w:rsidRDefault="00177410" w:rsidP="00177410">
              <w:pPr>
                <w:pStyle w:val="P68B1DB1-ListParagraph3"/>
                <w:numPr>
                  <w:ilvl w:val="0"/>
                  <w:numId w:val="30"/>
                </w:numPr>
              </w:pPr>
              <w:r>
                <w:t>Pflege und Austausch von Fachwissen und aktuellem Wissen über die Entwicklungen in diesem BIK-Bereich durch rechtliche Analyse, Zusammenarbeit mit Interessenträgern, Mitwirkung und Teilnahme an wichtigen Konferenzen, Seminaren und Netzwerken.</w:t>
              </w:r>
            </w:p>
            <w:p w14:paraId="0161CC15" w14:textId="4A29FC7A" w:rsidR="00177410" w:rsidRDefault="00177410" w:rsidP="00177410">
              <w:pPr>
                <w:pStyle w:val="P68B1DB1-ListParagraph3"/>
                <w:numPr>
                  <w:ilvl w:val="0"/>
                  <w:numId w:val="30"/>
                </w:numPr>
              </w:pPr>
              <w:r w:rsidRPr="5EC421FF">
                <w:rPr>
                  <w:lang w:val="de-DE"/>
                </w:rPr>
                <w:t>Ausarbeitung von Beiträgen zur sichereren Nutzung des Internet zu jährlichen Arbeitsprogrammen und erforderlichenfalls zu anderen Rechtstexten;</w:t>
              </w:r>
            </w:p>
            <w:p w14:paraId="47681EBD" w14:textId="0FB49304" w:rsidR="00177410" w:rsidRPr="00177410" w:rsidRDefault="00177410" w:rsidP="00177410">
              <w:r>
                <w:t>Die Arbeit umfasst regelmäßige Kontakte mit einer Reihe von Interessenträgern, darunter andere Kommissionsdienststellen, andere EU-Institutionen, Mitgliedstaaten, Hochschulen, Industrie, Strafverfolgung, internationale Organisationen, die Zivilgesellschaft und Jugendvertreter.</w:t>
              </w:r>
            </w:p>
          </w:sdtContent>
        </w:sdt>
        <w:p w14:paraId="12B9C59B" w14:textId="007025CC" w:rsidR="00803007" w:rsidRPr="009F216F" w:rsidRDefault="00707D32"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DFFF17DE06C4010B9FF8701AA59AE3B"/>
            </w:placeholder>
          </w:sdtPr>
          <w:sdtEndPr/>
          <w:sdtContent>
            <w:p w14:paraId="2A6FAFEA" w14:textId="77777777" w:rsidR="00177410" w:rsidRDefault="00177410" w:rsidP="5EC421FF">
              <w:pPr>
                <w:pStyle w:val="P68B1DB1-Heading14"/>
                <w:numPr>
                  <w:ilvl w:val="0"/>
                  <w:numId w:val="0"/>
                </w:numPr>
              </w:pPr>
              <w:r w:rsidRPr="5EC421FF">
                <w:rPr>
                  <w:lang w:val="de-DE"/>
                </w:rPr>
                <w:t xml:space="preserve">Das ideale Profil für die Stelle ist ein Bewerber, der motiviert ist, EU-Maßnahmen im Rahmen der BIK±Strategie zu entwickeln, zu überwachen und umzusetzen (durch eine Mischung aus Finanzierungsmaßnahmen/Politik-/Rechtsinstrumenten) und ein sichereres Internet für Kinder zu fördern. </w:t>
              </w:r>
            </w:p>
            <w:p w14:paraId="19BC66C6" w14:textId="77777777" w:rsidR="00177410" w:rsidRDefault="00177410" w:rsidP="00177410">
              <w:pPr>
                <w:autoSpaceDE w:val="0"/>
                <w:autoSpaceDN w:val="0"/>
                <w:adjustRightInd w:val="0"/>
                <w:spacing w:after="0"/>
              </w:pPr>
              <w:r>
                <w:t xml:space="preserve">Gute Kenntnisse der rechtlichen und politischen Aspekte des Kinderschutzes im Internet und der Rechte des Kindes sind eine wesentliche Voraussetzung für Bewerber. Ein rechtlicher Hintergrund oder praktische Erfahrungen mit rechtlichen Analysen sind von </w:t>
              </w:r>
              <w:r>
                <w:lastRenderedPageBreak/>
                <w:t xml:space="preserve">Vorteil sowie Erfahrung in der Interaktion mit und der Verwaltung von Multi-Stakeholder-Gruppen. </w:t>
              </w:r>
            </w:p>
            <w:p w14:paraId="6BBF6755" w14:textId="77777777" w:rsidR="00177410" w:rsidRDefault="00177410" w:rsidP="00177410">
              <w:pPr>
                <w:autoSpaceDE w:val="0"/>
                <w:autoSpaceDN w:val="0"/>
                <w:adjustRightInd w:val="0"/>
                <w:spacing w:after="0"/>
              </w:pPr>
            </w:p>
            <w:p w14:paraId="28EC2AEE" w14:textId="77777777" w:rsidR="00177410" w:rsidRDefault="00177410" w:rsidP="00177410">
              <w:pPr>
                <w:autoSpaceDE w:val="0"/>
                <w:autoSpaceDN w:val="0"/>
                <w:adjustRightInd w:val="0"/>
                <w:spacing w:after="0"/>
              </w:pPr>
              <w:r>
                <w:t>Er/sie ist in der Lage, unabhängig zu arbeiten, Verantwortung zu übernehmen, Prioritäten zu setzen, pragmatische Lösungen für Probleme zu finden, arbeitet und präsentiert, kann innerhalb kurzer Fristen gute Ergebnisse liefern, ist flexibel und kommuniziert leicht mit Kollegen und Interessenträgern.</w:t>
              </w:r>
            </w:p>
            <w:p w14:paraId="0737BA77" w14:textId="77777777" w:rsidR="00177410" w:rsidRDefault="00177410" w:rsidP="00177410">
              <w:pPr>
                <w:autoSpaceDE w:val="0"/>
                <w:autoSpaceDN w:val="0"/>
                <w:adjustRightInd w:val="0"/>
                <w:spacing w:after="0"/>
              </w:pPr>
            </w:p>
            <w:p w14:paraId="2A0F153A" w14:textId="120A7ED1" w:rsidR="009321C6" w:rsidRPr="009F216F" w:rsidRDefault="00177410" w:rsidP="00177410">
              <w:pPr>
                <w:autoSpaceDE w:val="0"/>
                <w:autoSpaceDN w:val="0"/>
                <w:adjustRightInd w:val="0"/>
                <w:spacing w:after="0"/>
              </w:pPr>
              <w:r>
                <w:t>Ein Großteil der Arbeiten wird in englischer Sprache ausgeführt, weshalb die Bewerber die Sprache sowohl mündlich als auch schriftlich sehr gut beherrschen sollten.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gCGwLsR9" int2:invalidationBookmarkName="" int2:hashCode="a5fxwMXizwqghk" int2:id="l47egH4n">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7C6045"/>
    <w:multiLevelType w:val="hybridMultilevel"/>
    <w:tmpl w:val="EC866394"/>
    <w:lvl w:ilvl="0" w:tplc="7A6A9816">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553214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7440"/>
    <w:rsid w:val="001203F8"/>
    <w:rsid w:val="00177410"/>
    <w:rsid w:val="002C5752"/>
    <w:rsid w:val="002F7504"/>
    <w:rsid w:val="00324D8D"/>
    <w:rsid w:val="0035094A"/>
    <w:rsid w:val="003874E2"/>
    <w:rsid w:val="0039387D"/>
    <w:rsid w:val="00394A86"/>
    <w:rsid w:val="003B2E38"/>
    <w:rsid w:val="003F41AA"/>
    <w:rsid w:val="004D75AF"/>
    <w:rsid w:val="00546DB1"/>
    <w:rsid w:val="006243BB"/>
    <w:rsid w:val="00654061"/>
    <w:rsid w:val="00676119"/>
    <w:rsid w:val="006D4DE6"/>
    <w:rsid w:val="006F44C9"/>
    <w:rsid w:val="00707D32"/>
    <w:rsid w:val="0072004C"/>
    <w:rsid w:val="00767E7E"/>
    <w:rsid w:val="007716E4"/>
    <w:rsid w:val="00785A3F"/>
    <w:rsid w:val="00795C41"/>
    <w:rsid w:val="007A795D"/>
    <w:rsid w:val="007A7CF4"/>
    <w:rsid w:val="007B514A"/>
    <w:rsid w:val="007C07D8"/>
    <w:rsid w:val="007D0EC6"/>
    <w:rsid w:val="00803007"/>
    <w:rsid w:val="008102E0"/>
    <w:rsid w:val="00875D3C"/>
    <w:rsid w:val="008903BC"/>
    <w:rsid w:val="00897026"/>
    <w:rsid w:val="0089735C"/>
    <w:rsid w:val="008D52CF"/>
    <w:rsid w:val="009321C6"/>
    <w:rsid w:val="009442BE"/>
    <w:rsid w:val="00957048"/>
    <w:rsid w:val="00963C4E"/>
    <w:rsid w:val="009A2D59"/>
    <w:rsid w:val="009F216F"/>
    <w:rsid w:val="00AB56F9"/>
    <w:rsid w:val="00AC5FF8"/>
    <w:rsid w:val="00AE6941"/>
    <w:rsid w:val="00B73B91"/>
    <w:rsid w:val="00BE3460"/>
    <w:rsid w:val="00BF6139"/>
    <w:rsid w:val="00C07259"/>
    <w:rsid w:val="00C27C81"/>
    <w:rsid w:val="00CD33B4"/>
    <w:rsid w:val="00D605F4"/>
    <w:rsid w:val="00DA711C"/>
    <w:rsid w:val="00DF7990"/>
    <w:rsid w:val="00E01792"/>
    <w:rsid w:val="00E35460"/>
    <w:rsid w:val="00EB3060"/>
    <w:rsid w:val="00EC5C6B"/>
    <w:rsid w:val="00ED6452"/>
    <w:rsid w:val="00F42365"/>
    <w:rsid w:val="00F60E71"/>
    <w:rsid w:val="00F61738"/>
    <w:rsid w:val="11B407FC"/>
    <w:rsid w:val="367E7C0D"/>
    <w:rsid w:val="3C2FA342"/>
    <w:rsid w:val="450F38A5"/>
    <w:rsid w:val="5EC42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177410"/>
    <w:rPr>
      <w:sz w:val="16"/>
      <w:szCs w:val="16"/>
    </w:rPr>
  </w:style>
  <w:style w:type="paragraph" w:styleId="CommentText">
    <w:name w:val="annotation text"/>
    <w:basedOn w:val="Normal"/>
    <w:link w:val="CommentTextChar"/>
    <w:semiHidden/>
    <w:locked/>
    <w:rsid w:val="00177410"/>
    <w:rPr>
      <w:sz w:val="20"/>
      <w:lang w:val="de"/>
    </w:rPr>
  </w:style>
  <w:style w:type="character" w:customStyle="1" w:styleId="CommentTextChar">
    <w:name w:val="Comment Text Char"/>
    <w:basedOn w:val="DefaultParagraphFont"/>
    <w:link w:val="CommentText"/>
    <w:semiHidden/>
    <w:rsid w:val="00177410"/>
    <w:rPr>
      <w:sz w:val="20"/>
      <w:lang w:val="de"/>
    </w:rPr>
  </w:style>
  <w:style w:type="paragraph" w:customStyle="1" w:styleId="P68B1DB1-ListParagraph2">
    <w:name w:val="P68B1DB1-ListParagraph2"/>
    <w:basedOn w:val="ListParagraph"/>
    <w:rsid w:val="00177410"/>
    <w:pPr>
      <w:spacing w:after="200" w:line="276" w:lineRule="auto"/>
      <w:jc w:val="left"/>
    </w:pPr>
    <w:rPr>
      <w:lang w:val="de"/>
    </w:rPr>
  </w:style>
  <w:style w:type="paragraph" w:styleId="ListParagraph">
    <w:name w:val="List Paragraph"/>
    <w:basedOn w:val="Normal"/>
    <w:semiHidden/>
    <w:locked/>
    <w:rsid w:val="00177410"/>
    <w:pPr>
      <w:ind w:left="720"/>
      <w:contextualSpacing/>
    </w:pPr>
  </w:style>
  <w:style w:type="paragraph" w:customStyle="1" w:styleId="P68B1DB1-ListParagraph3">
    <w:name w:val="P68B1DB1-ListParagraph3"/>
    <w:basedOn w:val="ListParagraph"/>
    <w:rsid w:val="00177410"/>
    <w:pPr>
      <w:spacing w:after="200" w:line="276" w:lineRule="auto"/>
      <w:jc w:val="left"/>
    </w:pPr>
    <w:rPr>
      <w:rFonts w:eastAsiaTheme="minorHAnsi"/>
      <w:szCs w:val="24"/>
      <w:lang w:val="de"/>
    </w:rPr>
  </w:style>
  <w:style w:type="paragraph" w:customStyle="1" w:styleId="P68B1DB1-Heading14">
    <w:name w:val="P68B1DB1-Heading14"/>
    <w:basedOn w:val="Heading1"/>
    <w:rsid w:val="00177410"/>
    <w:rPr>
      <w:b w:val="0"/>
      <w:smallCaps w:val="0"/>
      <w:lang w:val="de"/>
    </w:rPr>
  </w:style>
  <w:style w:type="character" w:styleId="UnresolvedMention">
    <w:name w:val="Unresolved Mention"/>
    <w:basedOn w:val="DefaultParagraphFont"/>
    <w:uiPriority w:val="99"/>
    <w:semiHidden/>
    <w:unhideWhenUsed/>
    <w:rsid w:val="00654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3.xm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anna.sobkiewicz@ec.europa.eu" TargetMode="External"/><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manuela.martra@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0ACCDE7F5CC4487587E8037EB35937CF"/>
        <w:category>
          <w:name w:val="General"/>
          <w:gallery w:val="placeholder"/>
        </w:category>
        <w:types>
          <w:type w:val="bbPlcHdr"/>
        </w:types>
        <w:behaviors>
          <w:behavior w:val="content"/>
        </w:behaviors>
        <w:guid w:val="{CE10318B-C3A8-4E9C-A1BB-E3D39C3F1E1D}"/>
      </w:docPartPr>
      <w:docPartBody>
        <w:p w:rsidR="00117440" w:rsidRDefault="00117440" w:rsidP="00117440">
          <w:pPr>
            <w:pStyle w:val="0ACCDE7F5CC4487587E8037EB35937CF"/>
          </w:pPr>
          <w:r>
            <w:rPr>
              <w:rStyle w:val="PlaceholderText"/>
            </w:rPr>
            <w:t>Klicken oder schreiben Sie hier, um Text einzugeben.</w:t>
          </w:r>
        </w:p>
      </w:docPartBody>
    </w:docPart>
    <w:docPart>
      <w:docPartPr>
        <w:name w:val="876AAECBB6D3463E87D07A45A3496E2E"/>
        <w:category>
          <w:name w:val="General"/>
          <w:gallery w:val="placeholder"/>
        </w:category>
        <w:types>
          <w:type w:val="bbPlcHdr"/>
        </w:types>
        <w:behaviors>
          <w:behavior w:val="content"/>
        </w:behaviors>
        <w:guid w:val="{B1C5A88F-D613-4E9B-A3F2-AF576D738129}"/>
      </w:docPartPr>
      <w:docPartBody>
        <w:p w:rsidR="00117440" w:rsidRDefault="00117440" w:rsidP="00117440">
          <w:pPr>
            <w:pStyle w:val="876AAECBB6D3463E87D07A45A3496E2E"/>
          </w:pPr>
          <w:r w:rsidRPr="009F216F">
            <w:rPr>
              <w:rStyle w:val="PlaceholderText"/>
              <w:bCs/>
            </w:rPr>
            <w:t>Click or tap here to enter text.</w:t>
          </w:r>
        </w:p>
      </w:docPartBody>
    </w:docPart>
    <w:docPart>
      <w:docPartPr>
        <w:name w:val="5EEC0680D6C44E02BB6B6789550E9D12"/>
        <w:category>
          <w:name w:val="General"/>
          <w:gallery w:val="placeholder"/>
        </w:category>
        <w:types>
          <w:type w:val="bbPlcHdr"/>
        </w:types>
        <w:behaviors>
          <w:behavior w:val="content"/>
        </w:behaviors>
        <w:guid w:val="{DB4F83E7-85B0-4181-8F5E-FFCDB05A0827}"/>
      </w:docPartPr>
      <w:docPartBody>
        <w:p w:rsidR="00117440" w:rsidRDefault="00117440" w:rsidP="00117440">
          <w:pPr>
            <w:pStyle w:val="5EEC0680D6C44E02BB6B6789550E9D12"/>
          </w:pPr>
          <w:r w:rsidRPr="003B2E38">
            <w:rPr>
              <w:rStyle w:val="PlaceholderText"/>
              <w:bCs/>
            </w:rPr>
            <w:t>Click or tap here to enter text.</w:t>
          </w:r>
        </w:p>
      </w:docPartBody>
    </w:docPart>
    <w:docPart>
      <w:docPartPr>
        <w:name w:val="152497FDA43745CC99C5AFDF6A569D83"/>
        <w:category>
          <w:name w:val="General"/>
          <w:gallery w:val="placeholder"/>
        </w:category>
        <w:types>
          <w:type w:val="bbPlcHdr"/>
        </w:types>
        <w:behaviors>
          <w:behavior w:val="content"/>
        </w:behaviors>
        <w:guid w:val="{E4C5FE80-D387-4FD7-91DB-37F102EBBE8D}"/>
      </w:docPartPr>
      <w:docPartBody>
        <w:p w:rsidR="00117440" w:rsidRDefault="00117440" w:rsidP="00117440">
          <w:pPr>
            <w:pStyle w:val="152497FDA43745CC99C5AFDF6A569D83"/>
          </w:pPr>
          <w:r w:rsidRPr="00546DB1">
            <w:rPr>
              <w:rStyle w:val="PlaceholderText"/>
            </w:rPr>
            <w:t>Click or tap here to enter text.</w:t>
          </w:r>
        </w:p>
      </w:docPartBody>
    </w:docPart>
    <w:docPart>
      <w:docPartPr>
        <w:name w:val="80D98E7B69814500891861A639DB45EC"/>
        <w:category>
          <w:name w:val="General"/>
          <w:gallery w:val="placeholder"/>
        </w:category>
        <w:types>
          <w:type w:val="bbPlcHdr"/>
        </w:types>
        <w:behaviors>
          <w:behavior w:val="content"/>
        </w:behaviors>
        <w:guid w:val="{18C37532-FEAE-445D-BCE8-49591630291E}"/>
      </w:docPartPr>
      <w:docPartBody>
        <w:p w:rsidR="00117440" w:rsidRDefault="00117440" w:rsidP="00117440">
          <w:pPr>
            <w:pStyle w:val="80D98E7B69814500891861A639DB45EC"/>
          </w:pPr>
          <w:r w:rsidRPr="009E6388">
            <w:rPr>
              <w:rStyle w:val="PlaceholderText"/>
            </w:rPr>
            <w:t>Click or tap here to enter text.</w:t>
          </w:r>
        </w:p>
      </w:docPartBody>
    </w:docPart>
    <w:docPart>
      <w:docPartPr>
        <w:name w:val="44D2287D3C7B4577BE59522C7E401E53"/>
        <w:category>
          <w:name w:val="General"/>
          <w:gallery w:val="placeholder"/>
        </w:category>
        <w:types>
          <w:type w:val="bbPlcHdr"/>
        </w:types>
        <w:behaviors>
          <w:behavior w:val="content"/>
        </w:behaviors>
        <w:guid w:val="{261C8A8F-7BF7-4580-ADC4-887DF6BDA6CC}"/>
      </w:docPartPr>
      <w:docPartBody>
        <w:p w:rsidR="00117440" w:rsidRDefault="00117440" w:rsidP="00117440">
          <w:pPr>
            <w:pStyle w:val="44D2287D3C7B4577BE59522C7E401E53"/>
          </w:pPr>
          <w:r>
            <w:rPr>
              <w:bCs/>
              <w:lang w:eastAsia="en-GB"/>
            </w:rPr>
            <w:t xml:space="preserve">    </w:t>
          </w:r>
        </w:p>
      </w:docPartBody>
    </w:docPart>
    <w:docPart>
      <w:docPartPr>
        <w:name w:val="E68E9DD7826145D6B3416F7C87D5FE9E"/>
        <w:category>
          <w:name w:val="General"/>
          <w:gallery w:val="placeholder"/>
        </w:category>
        <w:types>
          <w:type w:val="bbPlcHdr"/>
        </w:types>
        <w:behaviors>
          <w:behavior w:val="content"/>
        </w:behaviors>
        <w:guid w:val="{1CF4018D-EB1C-493E-9E87-E237C6346411}"/>
      </w:docPartPr>
      <w:docPartBody>
        <w:p w:rsidR="00117440" w:rsidRDefault="00117440" w:rsidP="00117440">
          <w:pPr>
            <w:pStyle w:val="E68E9DD7826145D6B3416F7C87D5FE9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EDB3189310FE4877AD03AC3E884A4D67"/>
        <w:category>
          <w:name w:val="General"/>
          <w:gallery w:val="placeholder"/>
        </w:category>
        <w:types>
          <w:type w:val="bbPlcHdr"/>
        </w:types>
        <w:behaviors>
          <w:behavior w:val="content"/>
        </w:behaviors>
        <w:guid w:val="{81AA5BEF-96ED-4F8A-94B3-DBE746F606B3}"/>
      </w:docPartPr>
      <w:docPartBody>
        <w:p w:rsidR="00117440" w:rsidRDefault="00117440" w:rsidP="00117440">
          <w:pPr>
            <w:pStyle w:val="EDB3189310FE4877AD03AC3E884A4D6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2809D0C68FBD4AB5A53AEF1D4F65C1A5"/>
        <w:category>
          <w:name w:val="General"/>
          <w:gallery w:val="placeholder"/>
        </w:category>
        <w:types>
          <w:type w:val="bbPlcHdr"/>
        </w:types>
        <w:behaviors>
          <w:behavior w:val="content"/>
        </w:behaviors>
        <w:guid w:val="{5937681E-82AB-4DE6-92E9-EB27D9887BDC}"/>
      </w:docPartPr>
      <w:docPartBody>
        <w:p w:rsidR="00117440" w:rsidRDefault="00117440" w:rsidP="00117440">
          <w:pPr>
            <w:pStyle w:val="2809D0C68FBD4AB5A53AEF1D4F65C1A5"/>
          </w:pPr>
          <w:r w:rsidRPr="003D4996">
            <w:rPr>
              <w:rStyle w:val="PlaceholderText"/>
            </w:rPr>
            <w:t>Click or tap to enter a date.</w:t>
          </w:r>
        </w:p>
      </w:docPartBody>
    </w:docPart>
    <w:docPart>
      <w:docPartPr>
        <w:name w:val="B68C3B0991EE4125BEA1645DC0EA49FA"/>
        <w:category>
          <w:name w:val="General"/>
          <w:gallery w:val="placeholder"/>
        </w:category>
        <w:types>
          <w:type w:val="bbPlcHdr"/>
        </w:types>
        <w:behaviors>
          <w:behavior w:val="content"/>
        </w:behaviors>
        <w:guid w:val="{4ADAE535-04D0-4726-A78D-83B415417FB7}"/>
      </w:docPartPr>
      <w:docPartBody>
        <w:p w:rsidR="00117440" w:rsidRDefault="00117440" w:rsidP="00117440">
          <w:pPr>
            <w:pStyle w:val="B68C3B0991EE4125BEA1645DC0EA49FA"/>
          </w:pPr>
          <w:r>
            <w:rPr>
              <w:rStyle w:val="PlaceholderText"/>
            </w:rPr>
            <w:t>Klicken oder schreiben Sie hier, um Text einzugeben.</w:t>
          </w:r>
        </w:p>
      </w:docPartBody>
    </w:docPart>
    <w:docPart>
      <w:docPartPr>
        <w:name w:val="4EBE1C10C0594157B774CF85B15658EE"/>
        <w:category>
          <w:name w:val="General"/>
          <w:gallery w:val="placeholder"/>
        </w:category>
        <w:types>
          <w:type w:val="bbPlcHdr"/>
        </w:types>
        <w:behaviors>
          <w:behavior w:val="content"/>
        </w:behaviors>
        <w:guid w:val="{945CCFDC-2011-40EF-A399-3FB174C8C78B}"/>
      </w:docPartPr>
      <w:docPartBody>
        <w:p w:rsidR="00117440" w:rsidRDefault="00117440" w:rsidP="00117440">
          <w:pPr>
            <w:pStyle w:val="4EBE1C10C0594157B774CF85B15658EE"/>
          </w:pPr>
          <w:r>
            <w:rPr>
              <w:rStyle w:val="PlaceholderText"/>
            </w:rPr>
            <w:t>Klicken oder schreiben Sie hier, um Text einzugeben.</w:t>
          </w:r>
        </w:p>
      </w:docPartBody>
    </w:docPart>
    <w:docPart>
      <w:docPartPr>
        <w:name w:val="59BCA2D75CD94B19B6D64E1949097B0E"/>
        <w:category>
          <w:name w:val="General"/>
          <w:gallery w:val="placeholder"/>
        </w:category>
        <w:types>
          <w:type w:val="bbPlcHdr"/>
        </w:types>
        <w:behaviors>
          <w:behavior w:val="content"/>
        </w:behaviors>
        <w:guid w:val="{6CF3E206-3AB7-43C9-8ECE-EE7A7A3EA1C7}"/>
      </w:docPartPr>
      <w:docPartBody>
        <w:p w:rsidR="00117440" w:rsidRDefault="00117440" w:rsidP="00117440">
          <w:pPr>
            <w:pStyle w:val="59BCA2D75CD94B19B6D64E1949097B0E"/>
          </w:pPr>
          <w:r>
            <w:rPr>
              <w:rStyle w:val="PlaceholderText"/>
            </w:rPr>
            <w:t>Klicken oder schreiben Sie hier, um Text einzugeben.</w:t>
          </w:r>
        </w:p>
      </w:docPartBody>
    </w:docPart>
    <w:docPart>
      <w:docPartPr>
        <w:name w:val="3DFFF17DE06C4010B9FF8701AA59AE3B"/>
        <w:category>
          <w:name w:val="General"/>
          <w:gallery w:val="placeholder"/>
        </w:category>
        <w:types>
          <w:type w:val="bbPlcHdr"/>
        </w:types>
        <w:behaviors>
          <w:behavior w:val="content"/>
        </w:behaviors>
        <w:guid w:val="{A1777A1D-64BC-4619-B960-6703A8BAE92E}"/>
      </w:docPartPr>
      <w:docPartBody>
        <w:p w:rsidR="00117440" w:rsidRDefault="00117440" w:rsidP="00117440">
          <w:pPr>
            <w:pStyle w:val="3DFFF17DE06C4010B9FF8701AA59AE3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7440"/>
    <w:rsid w:val="003F41AA"/>
    <w:rsid w:val="0056186B"/>
    <w:rsid w:val="006D4DE6"/>
    <w:rsid w:val="0072004C"/>
    <w:rsid w:val="00723B02"/>
    <w:rsid w:val="00875D3C"/>
    <w:rsid w:val="008903BC"/>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17440"/>
    <w:rPr>
      <w:color w:val="288061"/>
    </w:rPr>
  </w:style>
  <w:style w:type="paragraph" w:customStyle="1" w:styleId="0ACCDE7F5CC4487587E8037EB35937CF">
    <w:name w:val="0ACCDE7F5CC4487587E8037EB35937CF"/>
    <w:rsid w:val="00117440"/>
    <w:pPr>
      <w:spacing w:line="278" w:lineRule="auto"/>
    </w:pPr>
    <w:rPr>
      <w:kern w:val="2"/>
      <w:sz w:val="24"/>
      <w:szCs w:val="24"/>
      <w14:ligatures w14:val="standardContextual"/>
    </w:rPr>
  </w:style>
  <w:style w:type="paragraph" w:customStyle="1" w:styleId="876AAECBB6D3463E87D07A45A3496E2E">
    <w:name w:val="876AAECBB6D3463E87D07A45A3496E2E"/>
    <w:rsid w:val="00117440"/>
    <w:pPr>
      <w:spacing w:line="278" w:lineRule="auto"/>
    </w:pPr>
    <w:rPr>
      <w:kern w:val="2"/>
      <w:sz w:val="24"/>
      <w:szCs w:val="24"/>
      <w14:ligatures w14:val="standardContextual"/>
    </w:rPr>
  </w:style>
  <w:style w:type="paragraph" w:customStyle="1" w:styleId="5EEC0680D6C44E02BB6B6789550E9D12">
    <w:name w:val="5EEC0680D6C44E02BB6B6789550E9D12"/>
    <w:rsid w:val="00117440"/>
    <w:pPr>
      <w:spacing w:line="278" w:lineRule="auto"/>
    </w:pPr>
    <w:rPr>
      <w:kern w:val="2"/>
      <w:sz w:val="24"/>
      <w:szCs w:val="24"/>
      <w14:ligatures w14:val="standardContextual"/>
    </w:rPr>
  </w:style>
  <w:style w:type="paragraph" w:customStyle="1" w:styleId="152497FDA43745CC99C5AFDF6A569D83">
    <w:name w:val="152497FDA43745CC99C5AFDF6A569D83"/>
    <w:rsid w:val="00117440"/>
    <w:pPr>
      <w:spacing w:line="278" w:lineRule="auto"/>
    </w:pPr>
    <w:rPr>
      <w:kern w:val="2"/>
      <w:sz w:val="24"/>
      <w:szCs w:val="24"/>
      <w14:ligatures w14:val="standardContextual"/>
    </w:rPr>
  </w:style>
  <w:style w:type="paragraph" w:customStyle="1" w:styleId="80D98E7B69814500891861A639DB45EC">
    <w:name w:val="80D98E7B69814500891861A639DB45EC"/>
    <w:rsid w:val="00117440"/>
    <w:pPr>
      <w:spacing w:line="278" w:lineRule="auto"/>
    </w:pPr>
    <w:rPr>
      <w:kern w:val="2"/>
      <w:sz w:val="24"/>
      <w:szCs w:val="24"/>
      <w14:ligatures w14:val="standardContextual"/>
    </w:rPr>
  </w:style>
  <w:style w:type="paragraph" w:customStyle="1" w:styleId="44D2287D3C7B4577BE59522C7E401E53">
    <w:name w:val="44D2287D3C7B4577BE59522C7E401E53"/>
    <w:rsid w:val="00117440"/>
    <w:pPr>
      <w:spacing w:line="278" w:lineRule="auto"/>
    </w:pPr>
    <w:rPr>
      <w:kern w:val="2"/>
      <w:sz w:val="24"/>
      <w:szCs w:val="24"/>
      <w14:ligatures w14:val="standardContextual"/>
    </w:rPr>
  </w:style>
  <w:style w:type="paragraph" w:customStyle="1" w:styleId="E68E9DD7826145D6B3416F7C87D5FE9E">
    <w:name w:val="E68E9DD7826145D6B3416F7C87D5FE9E"/>
    <w:rsid w:val="00117440"/>
    <w:pPr>
      <w:spacing w:line="278" w:lineRule="auto"/>
    </w:pPr>
    <w:rPr>
      <w:kern w:val="2"/>
      <w:sz w:val="24"/>
      <w:szCs w:val="24"/>
      <w14:ligatures w14:val="standardContextual"/>
    </w:rPr>
  </w:style>
  <w:style w:type="paragraph" w:customStyle="1" w:styleId="EDB3189310FE4877AD03AC3E884A4D67">
    <w:name w:val="EDB3189310FE4877AD03AC3E884A4D67"/>
    <w:rsid w:val="00117440"/>
    <w:pPr>
      <w:spacing w:line="278" w:lineRule="auto"/>
    </w:pPr>
    <w:rPr>
      <w:kern w:val="2"/>
      <w:sz w:val="24"/>
      <w:szCs w:val="24"/>
      <w14:ligatures w14:val="standardContextual"/>
    </w:rPr>
  </w:style>
  <w:style w:type="paragraph" w:customStyle="1" w:styleId="2809D0C68FBD4AB5A53AEF1D4F65C1A5">
    <w:name w:val="2809D0C68FBD4AB5A53AEF1D4F65C1A5"/>
    <w:rsid w:val="00117440"/>
    <w:pPr>
      <w:spacing w:line="278" w:lineRule="auto"/>
    </w:pPr>
    <w:rPr>
      <w:kern w:val="2"/>
      <w:sz w:val="24"/>
      <w:szCs w:val="24"/>
      <w14:ligatures w14:val="standardContextual"/>
    </w:rPr>
  </w:style>
  <w:style w:type="paragraph" w:customStyle="1" w:styleId="B68C3B0991EE4125BEA1645DC0EA49FA">
    <w:name w:val="B68C3B0991EE4125BEA1645DC0EA49FA"/>
    <w:rsid w:val="00117440"/>
    <w:pPr>
      <w:spacing w:line="278" w:lineRule="auto"/>
    </w:pPr>
    <w:rPr>
      <w:kern w:val="2"/>
      <w:sz w:val="24"/>
      <w:szCs w:val="24"/>
      <w14:ligatures w14:val="standardContextual"/>
    </w:rPr>
  </w:style>
  <w:style w:type="paragraph" w:customStyle="1" w:styleId="4EBE1C10C0594157B774CF85B15658EE">
    <w:name w:val="4EBE1C10C0594157B774CF85B15658EE"/>
    <w:rsid w:val="00117440"/>
    <w:pPr>
      <w:spacing w:line="278" w:lineRule="auto"/>
    </w:pPr>
    <w:rPr>
      <w:kern w:val="2"/>
      <w:sz w:val="24"/>
      <w:szCs w:val="24"/>
      <w14:ligatures w14:val="standardContextual"/>
    </w:rPr>
  </w:style>
  <w:style w:type="paragraph" w:customStyle="1" w:styleId="59BCA2D75CD94B19B6D64E1949097B0E">
    <w:name w:val="59BCA2D75CD94B19B6D64E1949097B0E"/>
    <w:rsid w:val="00117440"/>
    <w:pPr>
      <w:spacing w:line="278" w:lineRule="auto"/>
    </w:pPr>
    <w:rPr>
      <w:kern w:val="2"/>
      <w:sz w:val="24"/>
      <w:szCs w:val="24"/>
      <w14:ligatures w14:val="standardContextual"/>
    </w:rPr>
  </w:style>
  <w:style w:type="paragraph" w:customStyle="1" w:styleId="3DFFF17DE06C4010B9FF8701AA59AE3B">
    <w:name w:val="3DFFF17DE06C4010B9FF8701AA59AE3B"/>
    <w:rsid w:val="00117440"/>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purl.org/dc/elements/1.1/"/>
    <ds:schemaRef ds:uri="http://www.w3.org/XML/1998/namespace"/>
    <ds:schemaRef ds:uri="1929b814-5a78-4bdc-9841-d8b9ef424f65"/>
    <ds:schemaRef ds:uri="http://schemas.microsoft.com/office/2006/metadata/properties"/>
    <ds:schemaRef ds:uri="http://purl.org/dc/dcmitype/"/>
    <ds:schemaRef ds:uri="http://schemas.microsoft.com/office/2006/documentManagement/types"/>
    <ds:schemaRef ds:uri="a41a97bf-0494-41d8-ba3d-259bd7771890"/>
    <ds:schemaRef ds:uri="http://schemas.microsoft.com/sharepoint/v3/fields"/>
    <ds:schemaRef ds:uri="http://schemas.microsoft.com/office/infopath/2007/PartnerControls"/>
    <ds:schemaRef ds:uri="http://schemas.openxmlformats.org/package/2006/metadata/core-properties"/>
    <ds:schemaRef ds:uri="08927195-b699-4be0-9ee2-6c66dc215b5a"/>
    <ds:schemaRef ds:uri="http://purl.org/dc/terms/"/>
    <ds:schemaRef ds:uri="c8514ba4-4ae6-44fe-9def-8303bf0a4504"/>
    <ds:schemaRef ds:uri="30c666ed-fe46-43d6-bf30-6de2567680e6"/>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EFEB5657-0636-4DBC-A626-A1D91A968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1622</Words>
  <Characters>9250</Characters>
  <Application>Microsoft Office Word</Application>
  <DocSecurity>0</DocSecurity>
  <PresentationFormat>Microsoft Word 14.0</PresentationFormat>
  <Lines>77</Lines>
  <Paragraphs>21</Paragraphs>
  <ScaleCrop>true</ScaleCrop>
  <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2025-05-07T08:03:00Z</dcterms:created>
  <dcterms:modified xsi:type="dcterms:W3CDTF">2025-05-14T12:56:00Z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