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F348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F348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F348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F348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F348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F348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040AB"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1821D80" w:rsidR="00546DB1" w:rsidRPr="005040AB" w:rsidRDefault="005040AB" w:rsidP="00AB56F9">
                <w:pPr>
                  <w:tabs>
                    <w:tab w:val="left" w:pos="426"/>
                  </w:tabs>
                  <w:spacing w:before="120"/>
                  <w:rPr>
                    <w:bCs/>
                    <w:lang w:eastAsia="en-GB"/>
                  </w:rPr>
                </w:pPr>
                <w:r>
                  <w:rPr>
                    <w:bCs/>
                    <w:lang w:eastAsia="en-GB"/>
                  </w:rPr>
                  <w:t>Justiz Dir. D Referat D2</w:t>
                </w:r>
              </w:p>
            </w:tc>
          </w:sdtContent>
        </w:sdt>
      </w:tr>
      <w:tr w:rsidR="00546DB1" w:rsidRPr="005040A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541F9CFE" w:rsidR="00546DB1" w:rsidRPr="003B2E38" w:rsidRDefault="005040AB" w:rsidP="00AB56F9">
                <w:pPr>
                  <w:tabs>
                    <w:tab w:val="left" w:pos="426"/>
                  </w:tabs>
                  <w:spacing w:before="120"/>
                  <w:rPr>
                    <w:bCs/>
                    <w:lang w:val="en-IE" w:eastAsia="en-GB"/>
                  </w:rPr>
                </w:pPr>
                <w:r>
                  <w:rPr>
                    <w:bCs/>
                    <w:lang w:eastAsia="en-GB"/>
                  </w:rPr>
                  <w:t>434655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A767518" w:rsidR="00546DB1" w:rsidRPr="00684D3A" w:rsidRDefault="005040AB" w:rsidP="00AB56F9">
                <w:pPr>
                  <w:tabs>
                    <w:tab w:val="left" w:pos="426"/>
                  </w:tabs>
                  <w:spacing w:before="120"/>
                  <w:rPr>
                    <w:bCs/>
                    <w:lang w:eastAsia="en-GB"/>
                  </w:rPr>
                </w:pPr>
                <w:r>
                  <w:rPr>
                    <w:bCs/>
                    <w:lang w:eastAsia="en-GB"/>
                  </w:rPr>
                  <w:t>Szabolcs Schmidt</w:t>
                </w:r>
              </w:p>
            </w:sdtContent>
          </w:sdt>
          <w:p w14:paraId="227D6F6E" w14:textId="0F110281" w:rsidR="00546DB1" w:rsidRPr="009F216F" w:rsidRDefault="00DF348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040AB">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5040AB">
                      <w:rPr>
                        <w:bCs/>
                        <w:lang w:eastAsia="en-GB"/>
                      </w:rPr>
                      <w:t>2025</w:t>
                    </w:r>
                  </w:sdtContent>
                </w:sdt>
              </w:sdtContent>
            </w:sdt>
          </w:p>
          <w:p w14:paraId="4128A55A" w14:textId="22F4B596" w:rsidR="00546DB1" w:rsidRPr="00546DB1" w:rsidRDefault="00DF348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040A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040A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518D349"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A2196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F348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F348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F348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E6D7B3E"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92FF97A"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AF0DDA5"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5040AB">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F348E" w:rsidRDefault="00803007" w:rsidP="007C07D8">
      <w:pPr>
        <w:pStyle w:val="ListNumber"/>
        <w:numPr>
          <w:ilvl w:val="0"/>
          <w:numId w:val="0"/>
        </w:numPr>
        <w:ind w:left="709" w:hanging="709"/>
        <w:rPr>
          <w:lang w:eastAsia="en-GB"/>
        </w:rPr>
      </w:pPr>
      <w:r w:rsidRPr="00DF348E">
        <w:rPr>
          <w:b/>
          <w:bCs/>
          <w:lang w:eastAsia="en-GB"/>
        </w:rPr>
        <w:t>Wer wi</w:t>
      </w:r>
      <w:r w:rsidR="002F7504" w:rsidRPr="00DF348E">
        <w:rPr>
          <w:b/>
          <w:bCs/>
          <w:lang w:eastAsia="en-GB"/>
        </w:rPr>
        <w:t>r</w:t>
      </w:r>
      <w:r w:rsidRPr="00DF348E">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8528842"/>
            <w:placeholder>
              <w:docPart w:val="ED3F5653EF4E48CBAC2DCFF78DE715C2"/>
            </w:placeholder>
          </w:sdtPr>
          <w:sdtEndPr/>
          <w:sdtContent>
            <w:p w14:paraId="2E1BACB3" w14:textId="514BA7C7" w:rsidR="005040AB" w:rsidRPr="005040AB" w:rsidRDefault="005040AB" w:rsidP="005040AB">
              <w:pPr>
                <w:rPr>
                  <w:lang w:eastAsia="en-GB"/>
                </w:rPr>
              </w:pPr>
              <w:r w:rsidRPr="005040AB">
                <w:rPr>
                  <w:lang w:eastAsia="en-GB"/>
                </w:rPr>
                <w:t>Das Referat</w:t>
              </w:r>
              <w:r w:rsidRPr="005040AB">
                <w:t xml:space="preserve"> JUST D2 ist mit der Entwicklung und Umsetzung effektiver </w:t>
              </w:r>
              <w:proofErr w:type="gramStart"/>
              <w:r w:rsidRPr="005040AB">
                <w:t>EU Gesetzgebung</w:t>
              </w:r>
              <w:proofErr w:type="gramEnd"/>
              <w:r w:rsidRPr="005040AB">
                <w:t xml:space="preserve"> und Politiken zur Bekämpfung von Diskri</w:t>
              </w:r>
              <w:r>
                <w:t xml:space="preserve">minierung </w:t>
              </w:r>
              <w:r w:rsidR="00A66F4B">
                <w:t xml:space="preserve">von Ethnie oder </w:t>
              </w:r>
              <w:proofErr w:type="spellStart"/>
              <w:r w:rsidR="00A66F4B">
                <w:t>Rassifizierung</w:t>
              </w:r>
              <w:proofErr w:type="spellEnd"/>
              <w:r w:rsidR="00A66F4B">
                <w:t xml:space="preserve"> </w:t>
              </w:r>
              <w:r>
                <w:lastRenderedPageBreak/>
                <w:t>beauftragt.</w:t>
              </w:r>
              <w:r w:rsidRPr="005040AB">
                <w:t xml:space="preserve"> Das Referat entwickelt </w:t>
              </w:r>
              <w:r w:rsidR="00684D3A">
                <w:t>Rechts-</w:t>
              </w:r>
              <w:r w:rsidRPr="005040AB">
                <w:t xml:space="preserve"> und Politikinstrumente zu</w:t>
              </w:r>
              <w:r w:rsidR="00684D3A">
                <w:t>r Nicht-diskriminierung, zu</w:t>
              </w:r>
              <w:r w:rsidRPr="005040AB">
                <w:t>m Ant</w:t>
              </w:r>
              <w:r>
                <w:t>i-</w:t>
              </w:r>
              <w:r w:rsidR="00A66F4B">
                <w:t>R</w:t>
              </w:r>
              <w:r w:rsidRPr="005040AB">
                <w:t>assismus und zur Gleichstellung, Inklusion un</w:t>
              </w:r>
              <w:r>
                <w:t xml:space="preserve">d Teilhabe von Roma. </w:t>
              </w:r>
              <w:r w:rsidRPr="005040AB">
                <w:t xml:space="preserve">Wir sind ein </w:t>
              </w:r>
              <w:r w:rsidR="00684D3A">
                <w:t xml:space="preserve">Referat bestehend aus 15 </w:t>
              </w:r>
              <w:r w:rsidRPr="005040AB">
                <w:t>motivierte</w:t>
              </w:r>
              <w:r w:rsidR="00A66F4B">
                <w:t>n</w:t>
              </w:r>
              <w:r w:rsidRPr="005040AB">
                <w:t xml:space="preserve"> </w:t>
              </w:r>
              <w:r w:rsidR="00684D3A">
                <w:t>Kollegen</w:t>
              </w:r>
              <w:r w:rsidRPr="005040AB">
                <w:t xml:space="preserve"> welche mit gutem Teamgeist und in einer </w:t>
              </w:r>
              <w:r>
                <w:t xml:space="preserve">freundlichen, positiven Atmosphäre </w:t>
              </w:r>
              <w:r w:rsidR="00684D3A">
                <w:t>zusammen</w:t>
              </w:r>
              <w:r>
                <w:t>arbeite</w:t>
              </w:r>
              <w:r w:rsidR="00684D3A">
                <w:t>n</w:t>
              </w:r>
              <w:r>
                <w:t>.</w:t>
              </w:r>
            </w:p>
          </w:sdtContent>
        </w:sdt>
        <w:p w14:paraId="76DD1EEA" w14:textId="76BD0F76" w:rsidR="00803007" w:rsidRDefault="00DF348E"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566189641"/>
            <w:placeholder>
              <w:docPart w:val="15061CBE2C214C57A1A4404D5CF2B5EA"/>
            </w:placeholder>
          </w:sdtPr>
          <w:sdtEndPr/>
          <w:sdtContent>
            <w:p w14:paraId="7A5F0B2E" w14:textId="602BE68F" w:rsidR="00D07840" w:rsidRPr="000C6939" w:rsidRDefault="00684D3A" w:rsidP="000C6939">
              <w:pPr>
                <w:rPr>
                  <w:sz w:val="22"/>
                  <w:szCs w:val="22"/>
                  <w:lang w:eastAsia="en-GB"/>
                </w:rPr>
              </w:pPr>
              <w:r w:rsidRPr="00684D3A">
                <w:rPr>
                  <w:lang w:eastAsia="en-GB"/>
                </w:rPr>
                <w:t>Wi</w:t>
              </w:r>
              <w:r>
                <w:rPr>
                  <w:lang w:eastAsia="en-GB"/>
                </w:rPr>
                <w:t>r bieten an den Posten einer/eines Politikreferentin/en für Roma Gleichstellungspolitiken. Die/der erfolgreiche Kandidat</w:t>
              </w:r>
              <w:r w:rsidR="00E855EC">
                <w:rPr>
                  <w:lang w:eastAsia="en-GB"/>
                </w:rPr>
                <w:t>/in</w:t>
              </w:r>
              <w:r>
                <w:rPr>
                  <w:lang w:eastAsia="en-GB"/>
                </w:rPr>
                <w:t xml:space="preserve"> wird zur Arbeit der </w:t>
              </w:r>
              <w:proofErr w:type="gramStart"/>
              <w:r>
                <w:rPr>
                  <w:lang w:eastAsia="en-GB"/>
                </w:rPr>
                <w:t>GD Justiz</w:t>
              </w:r>
              <w:proofErr w:type="gramEnd"/>
              <w:r>
                <w:rPr>
                  <w:lang w:eastAsia="en-GB"/>
                </w:rPr>
                <w:t xml:space="preserve"> in folgenden Bereichen beitragen: </w:t>
              </w:r>
            </w:p>
            <w:p w14:paraId="7296626C" w14:textId="4755F0BC" w:rsidR="005040AB" w:rsidRPr="00684D3A" w:rsidRDefault="005040AB" w:rsidP="005040AB">
              <w:r w:rsidRPr="00684D3A">
                <w:t>-</w:t>
              </w:r>
              <w:r w:rsidR="00684D3A" w:rsidRPr="00684D3A">
                <w:t xml:space="preserve">Beobachtung der Evolution der Wirksamkeit der </w:t>
              </w:r>
              <w:proofErr w:type="gramStart"/>
              <w:r w:rsidR="00684D3A" w:rsidRPr="00684D3A">
                <w:t>EU</w:t>
              </w:r>
              <w:r w:rsidR="00CC007E">
                <w:t xml:space="preserve"> </w:t>
              </w:r>
              <w:r w:rsidR="00684D3A" w:rsidRPr="00684D3A">
                <w:t>Politiken</w:t>
              </w:r>
              <w:proofErr w:type="gramEnd"/>
              <w:r w:rsidR="00684D3A" w:rsidRPr="00684D3A">
                <w:t xml:space="preserve"> zur Bekämpfung </w:t>
              </w:r>
              <w:r w:rsidR="000C6939">
                <w:t>von</w:t>
              </w:r>
              <w:r w:rsidR="00684D3A" w:rsidRPr="00684D3A">
                <w:t xml:space="preserve"> Diskriminierung </w:t>
              </w:r>
              <w:r w:rsidR="000C6939">
                <w:t xml:space="preserve">aufgrund der Ethnie oder </w:t>
              </w:r>
              <w:proofErr w:type="spellStart"/>
              <w:r w:rsidR="000C6939">
                <w:t>Rassifizierung</w:t>
              </w:r>
              <w:proofErr w:type="spellEnd"/>
              <w:r w:rsidR="000C6939">
                <w:t xml:space="preserve"> </w:t>
              </w:r>
              <w:r w:rsidR="00684D3A" w:rsidRPr="00684D3A">
                <w:t>in der Europäischen Union.</w:t>
              </w:r>
              <w:r w:rsidRPr="00684D3A">
                <w:t xml:space="preserve"> </w:t>
              </w:r>
            </w:p>
            <w:p w14:paraId="76E9AB60" w14:textId="4701274D" w:rsidR="00E855EC" w:rsidRDefault="005040AB" w:rsidP="005040AB">
              <w:r w:rsidRPr="00E855EC">
                <w:t>-</w:t>
              </w:r>
              <w:r w:rsidR="00E855EC" w:rsidRPr="00E855EC">
                <w:t>Beitrag zur Koordinierung der Umsetzung der EU R</w:t>
              </w:r>
              <w:r w:rsidR="00E855EC">
                <w:t xml:space="preserve">oma </w:t>
              </w:r>
              <w:r w:rsidR="00E855EC" w:rsidRPr="00E855EC">
                <w:t>Rahmenstrategie zur Gleichstellung, Inklusion und Teilhabe</w:t>
              </w:r>
              <w:r w:rsidR="00E855EC">
                <w:t>, und Einbeziehung von Gleichstellung in andere Unionspolitiken;</w:t>
              </w:r>
            </w:p>
            <w:p w14:paraId="648671CC" w14:textId="643AE59C" w:rsidR="005040AB" w:rsidRPr="00E855EC" w:rsidRDefault="005040AB" w:rsidP="005040AB">
              <w:r w:rsidRPr="00E855EC">
                <w:t>-</w:t>
              </w:r>
              <w:r w:rsidR="00E855EC" w:rsidRPr="00E855EC">
                <w:t>Ausarbeitung von Lastenheften für entsprechende Studien und Umfragen</w:t>
              </w:r>
              <w:r w:rsidR="00E855EC">
                <w:t>;</w:t>
              </w:r>
              <w:r w:rsidR="00E855EC" w:rsidRPr="00E855EC">
                <w:t xml:space="preserve"> </w:t>
              </w:r>
            </w:p>
            <w:p w14:paraId="14C88936" w14:textId="17B05F0B" w:rsidR="005040AB" w:rsidRPr="00E855EC" w:rsidRDefault="005040AB" w:rsidP="005040AB">
              <w:r w:rsidRPr="00E855EC">
                <w:t>-</w:t>
              </w:r>
              <w:r w:rsidR="00E855EC" w:rsidRPr="00E855EC">
                <w:t>Entwicklung von Initiativen zur Förderung der Gleichstellung in der EU</w:t>
              </w:r>
              <w:r w:rsidR="00E855EC">
                <w:t>;</w:t>
              </w:r>
            </w:p>
            <w:p w14:paraId="7A4B1CD4" w14:textId="789DCE61" w:rsidR="000C6939" w:rsidRPr="000C6939" w:rsidRDefault="005040AB" w:rsidP="000C6939">
              <w:r w:rsidRPr="000C6939">
                <w:t>-</w:t>
              </w:r>
              <w:r w:rsidR="000C6939" w:rsidRPr="000C6939">
                <w:t>Verfassen von Politikdokumenten, Fortschrittsberichten, Antworten zu Parlamentarischen Anfragen und anderen Ersuchen, sowie von internen Vermerken</w:t>
              </w:r>
              <w:r w:rsidR="000C6939">
                <w:t>;</w:t>
              </w:r>
            </w:p>
            <w:p w14:paraId="1E83ACF1" w14:textId="0A41FED1" w:rsidR="005040AB" w:rsidRPr="000C6939" w:rsidRDefault="005040AB" w:rsidP="005040AB">
              <w:r w:rsidRPr="000C6939">
                <w:t>-</w:t>
              </w:r>
              <w:r w:rsidR="000C6939" w:rsidRPr="000C6939">
                <w:rPr>
                  <w:sz w:val="22"/>
                  <w:szCs w:val="22"/>
                  <w:lang w:eastAsia="en-GB"/>
                </w:rPr>
                <w:t xml:space="preserve"> </w:t>
              </w:r>
              <w:r w:rsidR="000C6939" w:rsidRPr="000C6939">
                <w:t>Abhalten von technischen Beratungen mit anderen Diensten,</w:t>
              </w:r>
              <w:r w:rsidR="000C6939">
                <w:t xml:space="preserve"> Mitgliedstaaten, internationalen Organisationen und Nichtregierungsorganisationen;</w:t>
              </w:r>
            </w:p>
            <w:p w14:paraId="12B9C59B" w14:textId="3E1E07A2" w:rsidR="00803007" w:rsidRPr="009F216F" w:rsidRDefault="005040AB" w:rsidP="00803007">
              <w:r w:rsidRPr="000C6939">
                <w:t>-</w:t>
              </w:r>
              <w:r w:rsidR="000C6939" w:rsidRPr="000C6939">
                <w:rPr>
                  <w:sz w:val="22"/>
                  <w:szCs w:val="22"/>
                  <w:lang w:eastAsia="en-GB"/>
                </w:rPr>
                <w:t xml:space="preserve"> </w:t>
              </w:r>
              <w:r w:rsidR="000C6939" w:rsidRPr="000C6939">
                <w:t xml:space="preserve">Zuarbeit zu den Arbeiten von </w:t>
              </w:r>
              <w:proofErr w:type="spellStart"/>
              <w:r w:rsidR="000C6939" w:rsidRPr="000C6939">
                <w:t>Bewertungskomittees</w:t>
              </w:r>
              <w:proofErr w:type="spellEnd"/>
              <w:r w:rsidR="000C6939" w:rsidRPr="000C6939">
                <w:t xml:space="preserve"> für die Einstufung von Projektvorschl</w:t>
              </w:r>
              <w:r w:rsidR="001E52CB">
                <w:t>ä</w:t>
              </w:r>
              <w:r w:rsidR="000C6939" w:rsidRPr="000C6939">
                <w:t>gen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62809552"/>
            <w:placeholder>
              <w:docPart w:val="759ED5AC743B40A5BEF21C0F90A13D1F"/>
            </w:placeholder>
          </w:sdtPr>
          <w:sdtEndPr/>
          <w:sdtContent>
            <w:p w14:paraId="3546FBBD" w14:textId="56D2898D" w:rsidR="00E855EC" w:rsidRPr="002D2F4C" w:rsidRDefault="003652C2" w:rsidP="00E855EC">
              <w:r w:rsidRPr="003652C2">
                <w:rPr>
                  <w:lang w:eastAsia="en-GB"/>
                </w:rPr>
                <w:t>Wir freuen uns auf die Bewerbung von Kandidaten</w:t>
              </w:r>
              <w:r w:rsidR="002D2F4C">
                <w:rPr>
                  <w:lang w:eastAsia="en-GB"/>
                </w:rPr>
                <w:t>/innen</w:t>
              </w:r>
              <w:r w:rsidRPr="003652C2">
                <w:rPr>
                  <w:lang w:eastAsia="en-GB"/>
                </w:rPr>
                <w:t xml:space="preserve"> mit eine</w:t>
              </w:r>
              <w:r>
                <w:rPr>
                  <w:lang w:eastAsia="en-GB"/>
                </w:rPr>
                <w:t xml:space="preserve">m relevanten akademischen Hintergrund und mit Berufserfahrung im Bereich Nichtdiskriminierungspolitiken. </w:t>
              </w:r>
              <w:r w:rsidRPr="003652C2">
                <w:t>Sehr gute Beherrschung des Englischen ist eine Voraussetzung</w:t>
              </w:r>
              <w:r w:rsidR="002D2F4C">
                <w:t>;</w:t>
              </w:r>
              <w:r w:rsidRPr="003652C2">
                <w:t xml:space="preserve"> die Kenntnis einer</w:t>
              </w:r>
              <w:r w:rsidR="002D2F4C">
                <w:t xml:space="preserve"> </w:t>
              </w:r>
              <w:proofErr w:type="gramStart"/>
              <w:r w:rsidR="002D2F4C">
                <w:t>jeglichen</w:t>
              </w:r>
              <w:r w:rsidRPr="003652C2">
                <w:t xml:space="preserve"> anderen Sprache</w:t>
              </w:r>
              <w:proofErr w:type="gramEnd"/>
              <w:r w:rsidRPr="003652C2">
                <w:t xml:space="preserve"> stellt einen Vort</w:t>
              </w:r>
              <w:r>
                <w:t>eil dar.</w:t>
              </w:r>
              <w:r w:rsidRPr="003652C2">
                <w:t xml:space="preserve"> </w:t>
              </w:r>
            </w:p>
            <w:p w14:paraId="7F345294" w14:textId="1951B2DF" w:rsidR="00E855EC" w:rsidRPr="003652C2" w:rsidRDefault="00E855EC" w:rsidP="00E855EC">
              <w:r w:rsidRPr="003652C2">
                <w:t>Techni</w:t>
              </w:r>
              <w:r w:rsidR="003652C2" w:rsidRPr="003652C2">
                <w:t>sche Fertigkeiten</w:t>
              </w:r>
              <w:r w:rsidRPr="003652C2">
                <w:t xml:space="preserve">: </w:t>
              </w:r>
            </w:p>
            <w:p w14:paraId="1550FE91" w14:textId="34F5A5C0" w:rsidR="00E855EC" w:rsidRPr="003652C2" w:rsidRDefault="00E855EC" w:rsidP="00E855EC">
              <w:r w:rsidRPr="003652C2">
                <w:t>-</w:t>
              </w:r>
              <w:r w:rsidR="003652C2" w:rsidRPr="003652C2">
                <w:t xml:space="preserve">gründliches Verständnis der </w:t>
              </w:r>
              <w:proofErr w:type="gramStart"/>
              <w:r w:rsidR="003652C2" w:rsidRPr="003652C2">
                <w:t>EU Antidiskri</w:t>
              </w:r>
              <w:r w:rsidR="003652C2" w:rsidRPr="00F06823">
                <w:t>minierungs</w:t>
              </w:r>
              <w:r w:rsidR="003652C2" w:rsidRPr="003652C2">
                <w:t>politiken</w:t>
              </w:r>
              <w:proofErr w:type="gramEnd"/>
              <w:r w:rsidRPr="003652C2">
                <w:t>;</w:t>
              </w:r>
            </w:p>
            <w:p w14:paraId="5F42AB75" w14:textId="0B42FA9D" w:rsidR="00E855EC" w:rsidRPr="00DF348E" w:rsidRDefault="00E855EC" w:rsidP="00E855EC">
              <w:r w:rsidRPr="00DF348E">
                <w:t>-solid</w:t>
              </w:r>
              <w:r w:rsidR="003652C2" w:rsidRPr="00DF348E">
                <w:t>e</w:t>
              </w:r>
              <w:r w:rsidRPr="00DF348E">
                <w:t xml:space="preserve"> analyti</w:t>
              </w:r>
              <w:r w:rsidR="003652C2" w:rsidRPr="00DF348E">
                <w:t>sche Fertigkeiten</w:t>
              </w:r>
              <w:r w:rsidRPr="00DF348E">
                <w:t>;</w:t>
              </w:r>
            </w:p>
            <w:p w14:paraId="1BB89CD8" w14:textId="6CC701B1" w:rsidR="00E855EC" w:rsidRPr="003652C2" w:rsidRDefault="00E855EC" w:rsidP="00E855EC">
              <w:r w:rsidRPr="003652C2">
                <w:t>-</w:t>
              </w:r>
              <w:r w:rsidR="003652C2" w:rsidRPr="003652C2">
                <w:t>Erfahrung im Umgang mit Inte</w:t>
              </w:r>
              <w:r w:rsidR="003652C2">
                <w:t>ressengruppen und mit zivilgesellschaftlichem Dialog;</w:t>
              </w:r>
            </w:p>
            <w:p w14:paraId="1465CF2E" w14:textId="1A995F44" w:rsidR="00E855EC" w:rsidRPr="003652C2" w:rsidRDefault="00E855EC" w:rsidP="00E855EC">
              <w:r w:rsidRPr="003652C2">
                <w:t>-</w:t>
              </w:r>
              <w:r w:rsidR="003652C2" w:rsidRPr="003652C2">
                <w:t xml:space="preserve">Verständnis der </w:t>
              </w:r>
              <w:proofErr w:type="gramStart"/>
              <w:r w:rsidRPr="003652C2">
                <w:t xml:space="preserve">EU </w:t>
              </w:r>
              <w:r w:rsidR="003652C2" w:rsidRPr="003652C2">
                <w:t>Entscheidungsprozesse</w:t>
              </w:r>
              <w:proofErr w:type="gramEnd"/>
              <w:r w:rsidRPr="003652C2">
                <w:t>;</w:t>
              </w:r>
            </w:p>
            <w:p w14:paraId="2A0F153A" w14:textId="4555D1C0" w:rsidR="009321C6" w:rsidRPr="009F216F" w:rsidRDefault="00E855EC" w:rsidP="009321C6">
              <w:r w:rsidRPr="009D03CB">
                <w:lastRenderedPageBreak/>
                <w:t>-</w:t>
              </w:r>
              <w:r w:rsidR="009D03CB" w:rsidRPr="009D03CB">
                <w:t xml:space="preserve">sehr gute </w:t>
              </w:r>
              <w:r w:rsidR="009D03CB">
                <w:t>schriftliche Verfassungs-</w:t>
              </w:r>
              <w:r w:rsidR="009D03CB" w:rsidRPr="009D03CB">
                <w:t xml:space="preserve"> und </w:t>
              </w:r>
              <w:r w:rsidR="009D03CB">
                <w:t xml:space="preserve">mündliche </w:t>
              </w:r>
              <w:r w:rsidR="009D03CB" w:rsidRPr="009D03CB">
                <w:t>Kommunikat</w:t>
              </w:r>
              <w:r w:rsidR="009D03CB">
                <w:t>ionsfertigkeiten</w:t>
              </w:r>
              <w:r w:rsidRPr="009D03CB">
                <w:t>.</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6939"/>
    <w:rsid w:val="000D7B5E"/>
    <w:rsid w:val="001203F8"/>
    <w:rsid w:val="001E52CB"/>
    <w:rsid w:val="001E749C"/>
    <w:rsid w:val="002C5752"/>
    <w:rsid w:val="002D2F4C"/>
    <w:rsid w:val="002F7504"/>
    <w:rsid w:val="00324D8D"/>
    <w:rsid w:val="0035094A"/>
    <w:rsid w:val="003652C2"/>
    <w:rsid w:val="003874E2"/>
    <w:rsid w:val="0039387D"/>
    <w:rsid w:val="00394A86"/>
    <w:rsid w:val="003B2E38"/>
    <w:rsid w:val="003B6876"/>
    <w:rsid w:val="00440B4A"/>
    <w:rsid w:val="004D75AF"/>
    <w:rsid w:val="00503842"/>
    <w:rsid w:val="005040AB"/>
    <w:rsid w:val="00546DB1"/>
    <w:rsid w:val="005A3D52"/>
    <w:rsid w:val="006243BB"/>
    <w:rsid w:val="00676119"/>
    <w:rsid w:val="00684D3A"/>
    <w:rsid w:val="006F44C9"/>
    <w:rsid w:val="00767E7E"/>
    <w:rsid w:val="007716E4"/>
    <w:rsid w:val="00785A3F"/>
    <w:rsid w:val="00795C41"/>
    <w:rsid w:val="007A795D"/>
    <w:rsid w:val="007A7CF4"/>
    <w:rsid w:val="007B514A"/>
    <w:rsid w:val="007C07D8"/>
    <w:rsid w:val="007D0EC6"/>
    <w:rsid w:val="00803007"/>
    <w:rsid w:val="008102E0"/>
    <w:rsid w:val="00826465"/>
    <w:rsid w:val="0089735C"/>
    <w:rsid w:val="008D2222"/>
    <w:rsid w:val="008D52CF"/>
    <w:rsid w:val="009321C6"/>
    <w:rsid w:val="009442BE"/>
    <w:rsid w:val="009D03CB"/>
    <w:rsid w:val="009F216F"/>
    <w:rsid w:val="00A66F4B"/>
    <w:rsid w:val="00A931BB"/>
    <w:rsid w:val="00AB56F9"/>
    <w:rsid w:val="00AC5FF8"/>
    <w:rsid w:val="00AE6941"/>
    <w:rsid w:val="00B73B91"/>
    <w:rsid w:val="00BF6139"/>
    <w:rsid w:val="00BF7A64"/>
    <w:rsid w:val="00C07259"/>
    <w:rsid w:val="00C27C81"/>
    <w:rsid w:val="00CC007E"/>
    <w:rsid w:val="00CD33B4"/>
    <w:rsid w:val="00D07840"/>
    <w:rsid w:val="00D605F4"/>
    <w:rsid w:val="00DA711C"/>
    <w:rsid w:val="00DF348E"/>
    <w:rsid w:val="00E01792"/>
    <w:rsid w:val="00E1087C"/>
    <w:rsid w:val="00E35460"/>
    <w:rsid w:val="00E855EC"/>
    <w:rsid w:val="00EA44F1"/>
    <w:rsid w:val="00EB3060"/>
    <w:rsid w:val="00EC5C6B"/>
    <w:rsid w:val="00ED6452"/>
    <w:rsid w:val="00F0682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250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D3F5653EF4E48CBAC2DCFF78DE715C2"/>
        <w:category>
          <w:name w:val="General"/>
          <w:gallery w:val="placeholder"/>
        </w:category>
        <w:types>
          <w:type w:val="bbPlcHdr"/>
        </w:types>
        <w:behaviors>
          <w:behavior w:val="content"/>
        </w:behaviors>
        <w:guid w:val="{06B28559-B3B3-4EC9-8182-90FC81E54A9A}"/>
      </w:docPartPr>
      <w:docPartBody>
        <w:p w:rsidR="00B404BE" w:rsidRDefault="00B404BE" w:rsidP="00B404BE">
          <w:pPr>
            <w:pStyle w:val="ED3F5653EF4E48CBAC2DCFF78DE715C2"/>
          </w:pPr>
          <w:r w:rsidRPr="00BD2312">
            <w:rPr>
              <w:rStyle w:val="PlaceholderText"/>
            </w:rPr>
            <w:t>Click or tap here to enter text.</w:t>
          </w:r>
        </w:p>
      </w:docPartBody>
    </w:docPart>
    <w:docPart>
      <w:docPartPr>
        <w:name w:val="15061CBE2C214C57A1A4404D5CF2B5EA"/>
        <w:category>
          <w:name w:val="General"/>
          <w:gallery w:val="placeholder"/>
        </w:category>
        <w:types>
          <w:type w:val="bbPlcHdr"/>
        </w:types>
        <w:behaviors>
          <w:behavior w:val="content"/>
        </w:behaviors>
        <w:guid w:val="{322C0CB8-9DFA-434B-AE0C-BAAF36629777}"/>
      </w:docPartPr>
      <w:docPartBody>
        <w:p w:rsidR="00B404BE" w:rsidRDefault="00B404BE" w:rsidP="00B404BE">
          <w:pPr>
            <w:pStyle w:val="15061CBE2C214C57A1A4404D5CF2B5EA"/>
          </w:pPr>
          <w:r w:rsidRPr="00BD2312">
            <w:rPr>
              <w:rStyle w:val="PlaceholderText"/>
            </w:rPr>
            <w:t>Click or tap here to enter text.</w:t>
          </w:r>
        </w:p>
      </w:docPartBody>
    </w:docPart>
    <w:docPart>
      <w:docPartPr>
        <w:name w:val="759ED5AC743B40A5BEF21C0F90A13D1F"/>
        <w:category>
          <w:name w:val="General"/>
          <w:gallery w:val="placeholder"/>
        </w:category>
        <w:types>
          <w:type w:val="bbPlcHdr"/>
        </w:types>
        <w:behaviors>
          <w:behavior w:val="content"/>
        </w:behaviors>
        <w:guid w:val="{30D3B432-C327-4BCB-A61F-25CFBB840CBF}"/>
      </w:docPartPr>
      <w:docPartBody>
        <w:p w:rsidR="008F4936" w:rsidRDefault="008F4936" w:rsidP="008F4936">
          <w:pPr>
            <w:pStyle w:val="759ED5AC743B40A5BEF21C0F90A13D1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E749C"/>
    <w:rsid w:val="0056186B"/>
    <w:rsid w:val="005A3D52"/>
    <w:rsid w:val="00723B02"/>
    <w:rsid w:val="00826465"/>
    <w:rsid w:val="00897026"/>
    <w:rsid w:val="008A7C76"/>
    <w:rsid w:val="008C406B"/>
    <w:rsid w:val="008D04E3"/>
    <w:rsid w:val="008F4936"/>
    <w:rsid w:val="00A71FAD"/>
    <w:rsid w:val="00B21BDA"/>
    <w:rsid w:val="00B404BE"/>
    <w:rsid w:val="00DB168D"/>
    <w:rsid w:val="00E1087C"/>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493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ED3F5653EF4E48CBAC2DCFF78DE715C2">
    <w:name w:val="ED3F5653EF4E48CBAC2DCFF78DE715C2"/>
    <w:rsid w:val="00B404BE"/>
    <w:pPr>
      <w:spacing w:line="278" w:lineRule="auto"/>
    </w:pPr>
    <w:rPr>
      <w:kern w:val="2"/>
      <w:sz w:val="24"/>
      <w:szCs w:val="24"/>
      <w:lang w:val="de-DE" w:eastAsia="de-DE"/>
      <w14:ligatures w14:val="standardContextual"/>
    </w:rPr>
  </w:style>
  <w:style w:type="paragraph" w:customStyle="1" w:styleId="15061CBE2C214C57A1A4404D5CF2B5EA">
    <w:name w:val="15061CBE2C214C57A1A4404D5CF2B5EA"/>
    <w:rsid w:val="00B404BE"/>
    <w:pPr>
      <w:spacing w:line="278" w:lineRule="auto"/>
    </w:pPr>
    <w:rPr>
      <w:kern w:val="2"/>
      <w:sz w:val="24"/>
      <w:szCs w:val="24"/>
      <w:lang w:val="de-DE" w:eastAsia="de-DE"/>
      <w14:ligatures w14:val="standardContextual"/>
    </w:rPr>
  </w:style>
  <w:style w:type="paragraph" w:customStyle="1" w:styleId="759ED5AC743B40A5BEF21C0F90A13D1F">
    <w:name w:val="759ED5AC743B40A5BEF21C0F90A13D1F"/>
    <w:rsid w:val="008F4936"/>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599A995-E452-4EFD-A2DC-9D94585C0707}"/>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http://schemas.microsoft.com/sharepoint/v3/fields"/>
    <ds:schemaRef ds:uri="http://schemas.openxmlformats.org/package/2006/metadata/core-properties"/>
    <ds:schemaRef ds:uri="http://purl.org/dc/dcmitype/"/>
    <ds:schemaRef ds:uri="http://purl.org/dc/elements/1.1/"/>
    <ds:schemaRef ds:uri="08927195-b699-4be0-9ee2-6c66dc215b5a"/>
    <ds:schemaRef ds:uri="http://purl.org/dc/terms/"/>
    <ds:schemaRef ds:uri="http://schemas.microsoft.com/office/infopath/2007/PartnerControls"/>
    <ds:schemaRef ds:uri="1929b814-5a78-4bdc-9841-d8b9ef424f65"/>
    <ds:schemaRef ds:uri="a41a97bf-0494-41d8-ba3d-259bd7771890"/>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996</Words>
  <Characters>6278</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SCHMIDT Szabolcs (JUST)</cp:lastModifiedBy>
  <cp:revision>2</cp:revision>
  <dcterms:created xsi:type="dcterms:W3CDTF">2025-04-18T13:07:00Z</dcterms:created>
  <dcterms:modified xsi:type="dcterms:W3CDTF">2025-04-18T13:07:00Z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