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33C4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33C4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33C4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33C4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33C4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33C4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5E18960" w:rsidR="00546DB1" w:rsidRPr="00546DB1" w:rsidRDefault="00357B2A" w:rsidP="00AB56F9">
                <w:pPr>
                  <w:tabs>
                    <w:tab w:val="left" w:pos="426"/>
                  </w:tabs>
                  <w:spacing w:before="120"/>
                  <w:rPr>
                    <w:bCs/>
                    <w:lang w:val="en-IE" w:eastAsia="en-GB"/>
                  </w:rPr>
                </w:pPr>
                <w:r>
                  <w:rPr>
                    <w:bCs/>
                    <w:lang w:eastAsia="en-GB"/>
                  </w:rPr>
                  <w:t>IAS.C</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9E92A0D" w:rsidR="00546DB1" w:rsidRPr="003B2E38" w:rsidRDefault="00357B2A" w:rsidP="00AB56F9">
                <w:pPr>
                  <w:tabs>
                    <w:tab w:val="left" w:pos="426"/>
                  </w:tabs>
                  <w:spacing w:before="120"/>
                  <w:rPr>
                    <w:bCs/>
                    <w:lang w:val="en-IE" w:eastAsia="en-GB"/>
                  </w:rPr>
                </w:pPr>
                <w:r>
                  <w:rPr>
                    <w:bCs/>
                    <w:lang w:eastAsia="en-GB"/>
                  </w:rPr>
                  <w:t>469720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56448B3" w:rsidR="00546DB1" w:rsidRPr="003B2E38" w:rsidRDefault="00357B2A" w:rsidP="00AB56F9">
                <w:pPr>
                  <w:tabs>
                    <w:tab w:val="left" w:pos="426"/>
                  </w:tabs>
                  <w:spacing w:before="120"/>
                  <w:rPr>
                    <w:bCs/>
                    <w:lang w:val="en-IE" w:eastAsia="en-GB"/>
                  </w:rPr>
                </w:pPr>
                <w:r w:rsidRPr="00357B2A">
                  <w:rPr>
                    <w:bCs/>
                    <w:lang w:eastAsia="en-GB"/>
                  </w:rPr>
                  <w:t>SIMEON Anne-Catherine</w:t>
                </w:r>
              </w:p>
            </w:sdtContent>
          </w:sdt>
          <w:p w14:paraId="227D6F6E" w14:textId="65C694B9" w:rsidR="00546DB1" w:rsidRPr="009F216F" w:rsidRDefault="00633C4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842E3" w:rsidRPr="003842E3">
                  <w:rPr>
                    <w:bCs/>
                    <w:lang w:eastAsia="en-GB"/>
                  </w:rPr>
                  <w:t>4.</w:t>
                </w:r>
              </w:sdtContent>
            </w:sdt>
            <w:r w:rsidR="00546DB1" w:rsidRPr="003842E3">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57B2A" w:rsidRPr="003842E3">
                      <w:rPr>
                        <w:bCs/>
                        <w:lang w:eastAsia="en-GB"/>
                      </w:rPr>
                      <w:t>2025</w:t>
                    </w:r>
                  </w:sdtContent>
                </w:sdt>
              </w:sdtContent>
            </w:sdt>
          </w:p>
          <w:p w14:paraId="4128A55A" w14:textId="502F65BD" w:rsidR="00546DB1" w:rsidRPr="00546DB1" w:rsidRDefault="00633C4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357B2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57B2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3842E3"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0104D55" w:rsidR="002C5752" w:rsidRPr="0007110E" w:rsidRDefault="002C5752" w:rsidP="000675FD">
            <w:pPr>
              <w:tabs>
                <w:tab w:val="left" w:pos="426"/>
              </w:tabs>
              <w:spacing w:before="120"/>
              <w:rPr>
                <w:bCs/>
                <w:lang w:val="en-IE" w:eastAsia="en-GB"/>
              </w:rPr>
            </w:pPr>
            <w:r>
              <w:rPr>
                <w:bCs/>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3pt;height:22pt" o:ole="">
                  <v:imagedata r:id="rId15" o:title=""/>
                </v:shape>
                <w:control r:id="rId16" w:name="OptionButton6" w:shapeid="_x0000_i1037"/>
              </w:object>
            </w:r>
            <w:r>
              <w:rPr>
                <w:bCs/>
                <w:lang w:val="en-GB" w:eastAsia="en-GB"/>
              </w:rPr>
              <w:object w:dxaOrig="1440" w:dyaOrig="1440" w14:anchorId="28F21F18">
                <v:shape id="_x0000_i1039" type="#_x0000_t75" style="width:159.15pt;height:22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F9220F0" w:rsidR="002C5752" w:rsidRDefault="002C5752" w:rsidP="000675FD">
            <w:pPr>
              <w:tabs>
                <w:tab w:val="left" w:pos="426"/>
              </w:tabs>
              <w:contextualSpacing/>
              <w:rPr>
                <w:bCs/>
                <w:szCs w:val="24"/>
                <w:lang w:eastAsia="en-GB"/>
              </w:rPr>
            </w:pPr>
            <w:r>
              <w:rPr>
                <w:bCs/>
                <w:lang w:val="en-GB" w:eastAsia="en-GB"/>
              </w:rPr>
              <w:object w:dxaOrig="1440" w:dyaOrig="1440" w14:anchorId="6B9FB422">
                <v:shape id="_x0000_i1041" type="#_x0000_t75" style="width:241.75pt;height:22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33C4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33C4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33C4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C232060" w:rsidR="002C5752" w:rsidRPr="00C27C81" w:rsidRDefault="002C5752" w:rsidP="00AB56F9">
            <w:pPr>
              <w:tabs>
                <w:tab w:val="left" w:pos="426"/>
              </w:tabs>
              <w:spacing w:after="120"/>
              <w:rPr>
                <w:bCs/>
                <w:lang w:eastAsia="en-GB"/>
              </w:rPr>
            </w:pPr>
            <w:r>
              <w:rPr>
                <w:bCs/>
                <w:lang w:val="en-GB" w:eastAsia="en-GB"/>
              </w:rPr>
              <w:object w:dxaOrig="1440" w:dyaOrig="1440" w14:anchorId="68CE6313">
                <v:shape id="_x0000_i1043" type="#_x0000_t75" style="width:419.1pt;height:37.1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6294EF3" w:rsidR="002C5752" w:rsidRDefault="002C5752" w:rsidP="000675FD">
            <w:pPr>
              <w:tabs>
                <w:tab w:val="left" w:pos="426"/>
              </w:tabs>
              <w:spacing w:before="120" w:after="120"/>
              <w:rPr>
                <w:bCs/>
                <w:szCs w:val="24"/>
                <w:lang w:val="en-GB" w:eastAsia="en-GB"/>
              </w:rPr>
            </w:pPr>
            <w:r>
              <w:rPr>
                <w:bCs/>
                <w:lang w:val="en-GB" w:eastAsia="en-GB"/>
              </w:rPr>
              <w:object w:dxaOrig="1440" w:dyaOrig="1440" w14:anchorId="50BBD14E">
                <v:shape id="_x0000_i1045" type="#_x0000_t75" style="width:108.4pt;height:22pt" o:ole="">
                  <v:imagedata r:id="rId23" o:title=""/>
                </v:shape>
                <w:control r:id="rId24" w:name="OptionButton2" w:shapeid="_x0000_i1045"/>
              </w:object>
            </w:r>
            <w:r>
              <w:rPr>
                <w:bCs/>
                <w:lang w:val="en-GB" w:eastAsia="en-GB"/>
              </w:rPr>
              <w:object w:dxaOrig="1440" w:dyaOrig="1440" w14:anchorId="50596B69">
                <v:shape id="_x0000_i1047" type="#_x0000_t75" style="width:108.4pt;height:22pt" o:ole="">
                  <v:imagedata r:id="rId25" o:title=""/>
                </v:shape>
                <w:control r:id="rId26" w:name="OptionButton3" w:shapeid="_x0000_i1047"/>
              </w:object>
            </w:r>
          </w:p>
          <w:p w14:paraId="1CC7C8D1" w14:textId="5599AEA3"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5-25T00:00:00Z">
                  <w:dateFormat w:val="dd-MM-yyyy"/>
                  <w:lid w:val="fr-BE"/>
                  <w:storeMappedDataAs w:val="dateTime"/>
                  <w:calendar w:val="gregorian"/>
                </w:date>
              </w:sdtPr>
              <w:sdtEndPr/>
              <w:sdtContent>
                <w:r w:rsidR="00633C4E">
                  <w:rPr>
                    <w:bCs/>
                    <w:lang w:val="fr-BE" w:eastAsia="en-GB"/>
                  </w:rPr>
                  <w:t>25-05-2025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rPr>
          <w:highlight w:val="yellow"/>
        </w:rPr>
      </w:sdtEndPr>
      <w:sdtContent>
        <w:p w14:paraId="78808C70" w14:textId="293ECFB4" w:rsidR="00357B2A" w:rsidRPr="00910597" w:rsidRDefault="00357B2A" w:rsidP="00357B2A">
          <w:pPr>
            <w:rPr>
              <w:lang w:eastAsia="en-GB"/>
            </w:rPr>
          </w:pPr>
          <w:r w:rsidRPr="00910597">
            <w:rPr>
              <w:lang w:eastAsia="en-GB"/>
            </w:rPr>
            <w:t xml:space="preserve">Wir sind der Interne Auditdienst </w:t>
          </w:r>
          <w:r w:rsidR="0005005E" w:rsidRPr="00910597">
            <w:rPr>
              <w:lang w:eastAsia="en-GB"/>
            </w:rPr>
            <w:t xml:space="preserve">(IAD) </w:t>
          </w:r>
          <w:r w:rsidRPr="00910597">
            <w:rPr>
              <w:lang w:eastAsia="en-GB"/>
            </w:rPr>
            <w:t xml:space="preserve">der Europäischen Kommission, bestehend aus rund 160 hochmotivierten </w:t>
          </w:r>
          <w:r w:rsidR="001314A2" w:rsidRPr="00910597">
            <w:rPr>
              <w:lang w:eastAsia="en-GB"/>
            </w:rPr>
            <w:t>Mitarbeiter/innen</w:t>
          </w:r>
          <w:r w:rsidRPr="00910597">
            <w:rPr>
              <w:lang w:eastAsia="en-GB"/>
            </w:rPr>
            <w:t xml:space="preserve">, </w:t>
          </w:r>
          <w:r w:rsidR="001314A2" w:rsidRPr="00910597">
            <w:rPr>
              <w:lang w:eastAsia="en-GB"/>
            </w:rPr>
            <w:t xml:space="preserve">die in einem freundlichen und kooperativen </w:t>
          </w:r>
          <w:r w:rsidR="001314A2" w:rsidRPr="00910597">
            <w:rPr>
              <w:lang w:eastAsia="en-GB"/>
            </w:rPr>
            <w:lastRenderedPageBreak/>
            <w:t>Umfeld zusammenarbeiten</w:t>
          </w:r>
          <w:r w:rsidRPr="00910597">
            <w:rPr>
              <w:lang w:eastAsia="en-GB"/>
            </w:rPr>
            <w:t xml:space="preserve">. </w:t>
          </w:r>
          <w:r w:rsidR="000C4A74" w:rsidRPr="00910597">
            <w:rPr>
              <w:lang w:eastAsia="en-GB"/>
            </w:rPr>
            <w:t>Der IA</w:t>
          </w:r>
          <w:r w:rsidR="00D7311E">
            <w:rPr>
              <w:lang w:eastAsia="en-GB"/>
            </w:rPr>
            <w:t>D</w:t>
          </w:r>
          <w:r w:rsidR="000C4A74" w:rsidRPr="00910597">
            <w:rPr>
              <w:lang w:eastAsia="en-GB"/>
            </w:rPr>
            <w:t xml:space="preserve"> prüft die Management- und Kontrollsysteme der Generaldirektionen und Dienste der Kommission, der Exekutivagenturen sowie einer Reihe dezentraler EU-Agenturen und anderer autonomer Einrichtungen, die Beiträge aus dem EU-Haushalt erhalten. </w:t>
          </w:r>
          <w:r w:rsidRPr="00910597">
            <w:rPr>
              <w:lang w:eastAsia="en-GB"/>
            </w:rPr>
            <w:t>Der IA</w:t>
          </w:r>
          <w:r w:rsidR="000C4A74" w:rsidRPr="00910597">
            <w:rPr>
              <w:lang w:eastAsia="en-GB"/>
            </w:rPr>
            <w:t>D</w:t>
          </w:r>
          <w:r w:rsidRPr="00910597">
            <w:rPr>
              <w:lang w:eastAsia="en-GB"/>
            </w:rPr>
            <w:t xml:space="preserve"> führt seine </w:t>
          </w:r>
          <w:r w:rsidR="000C4A74" w:rsidRPr="00910597">
            <w:rPr>
              <w:lang w:eastAsia="en-GB"/>
            </w:rPr>
            <w:t>Aufgabe</w:t>
          </w:r>
          <w:r w:rsidRPr="00910597">
            <w:rPr>
              <w:lang w:eastAsia="en-GB"/>
            </w:rPr>
            <w:t xml:space="preserve"> gemäß den Governance-Vereinbarungen der Europäischen Kommission, der </w:t>
          </w:r>
          <w:r w:rsidR="000C4A74" w:rsidRPr="00910597">
            <w:rPr>
              <w:lang w:eastAsia="en-GB"/>
            </w:rPr>
            <w:t>Finanzverordnung</w:t>
          </w:r>
          <w:r w:rsidRPr="00910597">
            <w:rPr>
              <w:lang w:eastAsia="en-GB"/>
            </w:rPr>
            <w:t xml:space="preserve"> und den internationalen Standards für interne</w:t>
          </w:r>
          <w:r w:rsidR="000C4A74" w:rsidRPr="00910597">
            <w:rPr>
              <w:lang w:eastAsia="en-GB"/>
            </w:rPr>
            <w:t xml:space="preserve"> Revision</w:t>
          </w:r>
          <w:r w:rsidRPr="00910597">
            <w:rPr>
              <w:lang w:eastAsia="en-GB"/>
            </w:rPr>
            <w:t xml:space="preserve"> </w:t>
          </w:r>
          <w:r w:rsidR="00910597" w:rsidRPr="00910597">
            <w:rPr>
              <w:lang w:eastAsia="en-GB"/>
            </w:rPr>
            <w:t>des Instituts</w:t>
          </w:r>
          <w:r w:rsidR="000C4A74" w:rsidRPr="00910597">
            <w:rPr>
              <w:lang w:eastAsia="en-GB"/>
            </w:rPr>
            <w:t xml:space="preserve"> für interne Revision</w:t>
          </w:r>
          <w:r w:rsidRPr="00910597">
            <w:rPr>
              <w:lang w:eastAsia="en-GB"/>
            </w:rPr>
            <w:t xml:space="preserve"> durch.</w:t>
          </w:r>
        </w:p>
        <w:p w14:paraId="76DD1EEA" w14:textId="09A53832" w:rsidR="00803007" w:rsidRPr="0005005E" w:rsidRDefault="000C4A74" w:rsidP="00357B2A">
          <w:pPr>
            <w:rPr>
              <w:lang w:eastAsia="en-GB"/>
            </w:rPr>
          </w:pPr>
          <w:r w:rsidRPr="00910597">
            <w:rPr>
              <w:lang w:eastAsia="en-GB"/>
            </w:rPr>
            <w:t>Der IA</w:t>
          </w:r>
          <w:r w:rsidR="00D7311E">
            <w:rPr>
              <w:lang w:eastAsia="en-GB"/>
            </w:rPr>
            <w:t>D</w:t>
          </w:r>
          <w:r w:rsidRPr="00910597">
            <w:rPr>
              <w:lang w:eastAsia="en-GB"/>
            </w:rPr>
            <w:t xml:space="preserve"> erstattet dem Auditbegleitausschuss (Audit Progress Committee - APC) Bericht über seine Audittätigkeit bei der Kommission und den Exekutivagenturen und ist ihm gegenüber funktional rechenschaftspflichtig</w:t>
          </w:r>
          <w:r w:rsidR="00357B2A" w:rsidRPr="00910597">
            <w:rPr>
              <w:lang w:eastAsia="en-GB"/>
            </w:rPr>
            <w:t xml:space="preserve">. </w:t>
          </w:r>
          <w:r w:rsidR="00910597" w:rsidRPr="00910597">
            <w:rPr>
              <w:lang w:eastAsia="en-GB"/>
            </w:rPr>
            <w:t>Für seine Arbeit in den dezentralen EU-Agenturen und anderen autonomen Einrichtungen untersteht der IA</w:t>
          </w:r>
          <w:r w:rsidR="00AE2910">
            <w:rPr>
              <w:lang w:eastAsia="en-GB"/>
            </w:rPr>
            <w:t>D</w:t>
          </w:r>
          <w:r w:rsidR="00910597" w:rsidRPr="00910597">
            <w:rPr>
              <w:lang w:eastAsia="en-GB"/>
            </w:rPr>
            <w:t xml:space="preserve"> funktionell dem Verwaltungsrat und dem Exekutivdirektor der jeweiligen Einrichtung. Seine Unabhängigkeit ist in seiner Auftragscharta garantiert.</w:t>
          </w:r>
        </w:p>
      </w:sdtContent>
    </w:sdt>
    <w:p w14:paraId="3862387A" w14:textId="77777777" w:rsidR="00803007" w:rsidRPr="0005005E" w:rsidRDefault="00803007" w:rsidP="00803007">
      <w:pPr>
        <w:pStyle w:val="ListNumber"/>
        <w:numPr>
          <w:ilvl w:val="0"/>
          <w:numId w:val="0"/>
        </w:numPr>
        <w:ind w:left="709" w:hanging="709"/>
        <w:rPr>
          <w:b/>
          <w:bCs/>
          <w:lang w:eastAsia="en-GB"/>
        </w:rPr>
      </w:pPr>
    </w:p>
    <w:p w14:paraId="046800D0" w14:textId="5452CA73"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910597">
        <w:rPr>
          <w:b/>
          <w:bCs/>
          <w:lang w:eastAsia="en-GB"/>
        </w:rPr>
        <w:t>bieten an</w:t>
      </w:r>
      <w:r w:rsidR="007C07D8" w:rsidRPr="007C07D8">
        <w:rPr>
          <w:b/>
          <w:bCs/>
          <w:lang w:eastAsia="en-GB"/>
        </w:rPr>
        <w:t>)</w:t>
      </w:r>
    </w:p>
    <w:sdt>
      <w:sdtPr>
        <w:rPr>
          <w:lang w:val="en-US" w:eastAsia="en-GB"/>
        </w:rPr>
        <w:id w:val="-723136291"/>
        <w:placeholder>
          <w:docPart w:val="2D9A90DC0280475D996998F2F9FD95D5"/>
        </w:placeholder>
      </w:sdtPr>
      <w:sdtEndPr/>
      <w:sdtContent>
        <w:p w14:paraId="0BA46DBF" w14:textId="7F6E89F6" w:rsidR="00650B53" w:rsidRPr="00910597" w:rsidRDefault="00650B53" w:rsidP="00650B53">
          <w:pPr>
            <w:rPr>
              <w:lang w:eastAsia="en-GB"/>
            </w:rPr>
          </w:pPr>
          <w:r w:rsidRPr="00910597">
            <w:rPr>
              <w:lang w:eastAsia="en-GB"/>
            </w:rPr>
            <w:t xml:space="preserve">Wir </w:t>
          </w:r>
          <w:r w:rsidR="00910597" w:rsidRPr="00910597">
            <w:rPr>
              <w:lang w:eastAsia="en-GB"/>
            </w:rPr>
            <w:t xml:space="preserve">bieten </w:t>
          </w:r>
          <w:r w:rsidRPr="00910597">
            <w:rPr>
              <w:lang w:eastAsia="en-GB"/>
            </w:rPr>
            <w:t>eine</w:t>
          </w:r>
          <w:r w:rsidR="00910597" w:rsidRPr="00910597">
            <w:rPr>
              <w:lang w:eastAsia="en-GB"/>
            </w:rPr>
            <w:t xml:space="preserve">r </w:t>
          </w:r>
          <w:r w:rsidRPr="00910597">
            <w:rPr>
              <w:lang w:eastAsia="en-GB"/>
            </w:rPr>
            <w:t>fähige</w:t>
          </w:r>
          <w:r w:rsidR="00910597" w:rsidRPr="00910597">
            <w:rPr>
              <w:lang w:eastAsia="en-GB"/>
            </w:rPr>
            <w:t>n</w:t>
          </w:r>
          <w:r w:rsidRPr="00910597">
            <w:rPr>
              <w:lang w:eastAsia="en-GB"/>
            </w:rPr>
            <w:t xml:space="preserve"> und motivierte</w:t>
          </w:r>
          <w:r w:rsidR="00910597" w:rsidRPr="00910597">
            <w:rPr>
              <w:lang w:eastAsia="en-GB"/>
            </w:rPr>
            <w:t>n Person eine spannende Gelegenheit</w:t>
          </w:r>
          <w:r w:rsidRPr="00910597">
            <w:rPr>
              <w:lang w:eastAsia="en-GB"/>
            </w:rPr>
            <w:t>, dem IA</w:t>
          </w:r>
          <w:r w:rsidR="00D7311E">
            <w:rPr>
              <w:lang w:eastAsia="en-GB"/>
            </w:rPr>
            <w:t>D</w:t>
          </w:r>
          <w:r w:rsidRPr="00910597">
            <w:rPr>
              <w:lang w:eastAsia="en-GB"/>
            </w:rPr>
            <w:t xml:space="preserve"> als </w:t>
          </w:r>
          <w:r w:rsidR="00910597" w:rsidRPr="00910597">
            <w:rPr>
              <w:lang w:eastAsia="en-GB"/>
            </w:rPr>
            <w:t>interner Prüfer/in beizutreten</w:t>
          </w:r>
          <w:r w:rsidRPr="00910597">
            <w:rPr>
              <w:lang w:eastAsia="en-GB"/>
            </w:rPr>
            <w:t>. D</w:t>
          </w:r>
          <w:r w:rsidR="00AE2910">
            <w:rPr>
              <w:lang w:eastAsia="en-GB"/>
            </w:rPr>
            <w:t>er IAD</w:t>
          </w:r>
          <w:r w:rsidRPr="00910597">
            <w:rPr>
              <w:lang w:eastAsia="en-GB"/>
            </w:rPr>
            <w:t xml:space="preserve"> verfügt über 11 Audit-Abteilungen, </w:t>
          </w:r>
          <w:r w:rsidR="00910597" w:rsidRPr="00910597">
            <w:rPr>
              <w:lang w:eastAsia="en-GB"/>
            </w:rPr>
            <w:t>von denen jede aus</w:t>
          </w:r>
          <w:r w:rsidR="004D404E">
            <w:rPr>
              <w:lang w:eastAsia="en-GB"/>
            </w:rPr>
            <w:t xml:space="preserve"> </w:t>
          </w:r>
          <w:r w:rsidRPr="00910597">
            <w:rPr>
              <w:lang w:eastAsia="en-GB"/>
            </w:rPr>
            <w:t xml:space="preserve">12 hoch motivierten und qualifizierten </w:t>
          </w:r>
          <w:r w:rsidR="00910597" w:rsidRPr="00910597">
            <w:rPr>
              <w:lang w:eastAsia="en-GB"/>
            </w:rPr>
            <w:t>Expert/innen</w:t>
          </w:r>
          <w:r w:rsidR="004D404E">
            <w:rPr>
              <w:lang w:eastAsia="en-GB"/>
            </w:rPr>
            <w:t xml:space="preserve"> bestehen</w:t>
          </w:r>
          <w:r w:rsidR="00910597" w:rsidRPr="00910597">
            <w:rPr>
              <w:lang w:eastAsia="en-GB"/>
            </w:rPr>
            <w:t>,</w:t>
          </w:r>
          <w:r w:rsidRPr="00910597">
            <w:rPr>
              <w:lang w:eastAsia="en-GB"/>
            </w:rPr>
            <w:t xml:space="preserve"> die in einer </w:t>
          </w:r>
          <w:r w:rsidR="00910597" w:rsidRPr="00910597">
            <w:rPr>
              <w:lang w:eastAsia="en-GB"/>
            </w:rPr>
            <w:t xml:space="preserve">kollaborativen </w:t>
          </w:r>
          <w:r w:rsidRPr="00910597">
            <w:rPr>
              <w:lang w:eastAsia="en-GB"/>
            </w:rPr>
            <w:t>und willkommenen Umgebung zusammenarbeiten. Jede Abteilung ist für ein bestimmtes Portfolio verantwortlich, das sich auf bestimmte Politikgebiete konzentriert,</w:t>
          </w:r>
          <w:r w:rsidR="00910597" w:rsidRPr="00910597">
            <w:rPr>
              <w:rFonts w:ascii="Segoe UI" w:hAnsi="Segoe UI" w:cs="Segoe UI"/>
              <w:sz w:val="18"/>
              <w:szCs w:val="18"/>
            </w:rPr>
            <w:t xml:space="preserve"> </w:t>
          </w:r>
          <w:r w:rsidR="00910597" w:rsidRPr="00910597">
            <w:rPr>
              <w:lang w:eastAsia="en-GB"/>
            </w:rPr>
            <w:t>um effiziente Abläufe zu gewährleisten</w:t>
          </w:r>
          <w:r w:rsidRPr="00910597">
            <w:rPr>
              <w:lang w:eastAsia="en-GB"/>
            </w:rPr>
            <w:t xml:space="preserve">. </w:t>
          </w:r>
          <w:r w:rsidR="00D7311E" w:rsidRPr="00D7311E">
            <w:rPr>
              <w:lang w:eastAsia="en-GB"/>
            </w:rPr>
            <w:t xml:space="preserve">Die ausgewählte Person </w:t>
          </w:r>
          <w:r w:rsidRPr="00910597">
            <w:rPr>
              <w:lang w:eastAsia="en-GB"/>
            </w:rPr>
            <w:t>wird an verschiedenen finanziellen und operativen</w:t>
          </w:r>
          <w:r w:rsidR="00910597" w:rsidRPr="00910597">
            <w:rPr>
              <w:lang w:eastAsia="en-GB"/>
            </w:rPr>
            <w:t xml:space="preserve"> L</w:t>
          </w:r>
          <w:r w:rsidRPr="00910597">
            <w:rPr>
              <w:lang w:eastAsia="en-GB"/>
            </w:rPr>
            <w:t xml:space="preserve">eistungsaudits </w:t>
          </w:r>
          <w:r w:rsidR="00910597" w:rsidRPr="00910597">
            <w:rPr>
              <w:lang w:eastAsia="en-GB"/>
            </w:rPr>
            <w:t>mitwirken, die darauf abzielen, die internen Kontroll-, Risikomanagement- und Governance-Prozesse der geprüften Dienststellen zu bewerten und sie durch praktische und wirksame Empfehlungen und Ratschläge zu verbessern.</w:t>
          </w:r>
          <w:r w:rsidRPr="00910597">
            <w:rPr>
              <w:lang w:eastAsia="en-GB"/>
            </w:rPr>
            <w:t xml:space="preserve"> </w:t>
          </w:r>
          <w:r w:rsidR="00910597" w:rsidRPr="00910597">
            <w:rPr>
              <w:lang w:eastAsia="en-GB"/>
            </w:rPr>
            <w:t>Er/</w:t>
          </w:r>
          <w:r w:rsidR="004D404E">
            <w:rPr>
              <w:lang w:eastAsia="en-GB"/>
            </w:rPr>
            <w:t>s</w:t>
          </w:r>
          <w:r w:rsidR="00910597" w:rsidRPr="00910597">
            <w:rPr>
              <w:lang w:eastAsia="en-GB"/>
            </w:rPr>
            <w:t>ie trägt zum Prüfungsprozess bei, von der Planungsphase (einschließlich der vorläufigen Risikobewertung) bis zur Erstellung des Prüfungsberichts. Zunächst wird er/sie als Teammitglied arbeiten, kann aber die Möglichkeit erhalten, eine Führungsrolle im Team einzunehmen. Darüber hinaus kann er/sie als Korrespondent für eine oder mehrere der geprüften Stellen im Portfolio der Abteilung fungieren und zu den horizontalen Aufgaben der Abteilung, sowie zur Weiterentwicklung des IA</w:t>
          </w:r>
          <w:r w:rsidR="00D7311E">
            <w:rPr>
              <w:lang w:eastAsia="en-GB"/>
            </w:rPr>
            <w:t>Ds</w:t>
          </w:r>
          <w:r w:rsidR="00910597" w:rsidRPr="00910597">
            <w:rPr>
              <w:lang w:eastAsia="en-GB"/>
            </w:rPr>
            <w:t xml:space="preserve"> beitragen. Er/sie wird auch die Gelegenheit erhalten, bei der kontinuierlichen Verbesserung der Auditmethode, der internen Verfahren, der Qualität und der Effizienz des Auditprozesses zu helfen.</w:t>
          </w:r>
        </w:p>
        <w:p w14:paraId="12B9C59B" w14:textId="3B7DA817" w:rsidR="00803007" w:rsidRPr="009F216F" w:rsidRDefault="00650B53" w:rsidP="00650B53">
          <w:pPr>
            <w:rPr>
              <w:lang w:eastAsia="en-GB"/>
            </w:rPr>
          </w:pPr>
          <w:r w:rsidRPr="00D7311E">
            <w:rPr>
              <w:lang w:eastAsia="en-GB"/>
            </w:rPr>
            <w:t>D</w:t>
          </w:r>
          <w:r w:rsidR="00D7311E">
            <w:rPr>
              <w:lang w:eastAsia="en-GB"/>
            </w:rPr>
            <w:t>er</w:t>
          </w:r>
          <w:r w:rsidRPr="00D7311E">
            <w:rPr>
              <w:lang w:eastAsia="en-GB"/>
            </w:rPr>
            <w:t xml:space="preserve"> IA</w:t>
          </w:r>
          <w:r w:rsidR="00D7311E">
            <w:rPr>
              <w:lang w:eastAsia="en-GB"/>
            </w:rPr>
            <w:t>D</w:t>
          </w:r>
          <w:r w:rsidRPr="00D7311E">
            <w:rPr>
              <w:lang w:eastAsia="en-GB"/>
            </w:rPr>
            <w:t xml:space="preserve"> schätzt und unterstützt alle Mitarbeiter </w:t>
          </w:r>
          <w:r w:rsidR="00D7311E" w:rsidRPr="00D7311E">
            <w:rPr>
              <w:lang w:eastAsia="en-GB"/>
            </w:rPr>
            <w:t>in ihrer beruflichen und persönlichen Entwicklung durch ein umfassendes Audit-Trainingsprogramm, das es ihnen ermöglicht, sich mit dem eigentlichen Tätigkeitsbereich, dem Verfahren und spezifischen Arbeitsinstrumenten vertraut zu machen. Außerdem fördert d</w:t>
          </w:r>
          <w:r w:rsidR="00D7311E">
            <w:rPr>
              <w:lang w:eastAsia="en-GB"/>
            </w:rPr>
            <w:t>er</w:t>
          </w:r>
          <w:r w:rsidR="00D7311E" w:rsidRPr="00D7311E">
            <w:rPr>
              <w:lang w:eastAsia="en-GB"/>
            </w:rPr>
            <w:t xml:space="preserve"> IA</w:t>
          </w:r>
          <w:r w:rsidR="00D7311E">
            <w:rPr>
              <w:lang w:eastAsia="en-GB"/>
            </w:rPr>
            <w:t>D</w:t>
          </w:r>
          <w:r w:rsidR="00D7311E" w:rsidRPr="00D7311E">
            <w:rPr>
              <w:lang w:eastAsia="en-GB"/>
            </w:rPr>
            <w:t xml:space="preserve"> auch die berufliche Weiterentwicklung (einschließlich des Erwerbs/der Aufrechterhaltung von prüfungsbezogenen Berufsqualifikationen wie CIA und CISA). In einigen Abteilungen können bis zu fünf wöchentliche</w:t>
          </w:r>
          <w:r w:rsidR="004D404E">
            <w:rPr>
              <w:lang w:eastAsia="en-GB"/>
            </w:rPr>
            <w:t>n</w:t>
          </w:r>
          <w:r w:rsidR="00D7311E" w:rsidRPr="00D7311E">
            <w:rPr>
              <w:lang w:eastAsia="en-GB"/>
            </w:rPr>
            <w:t xml:space="preserve"> Dienstreisen pro Jahr anfallen, da sich einige geprüfte Einrichtungen außerhalb Belgiens befinden. Darüber hinaus können erfolgreiche Bewerber/innen, die in einer bestimmten Abteilung eingestellt wurden, </w:t>
          </w:r>
          <w:r w:rsidR="004D404E">
            <w:rPr>
              <w:lang w:eastAsia="en-GB"/>
            </w:rPr>
            <w:t>auch</w:t>
          </w:r>
          <w:r w:rsidR="00D7311E" w:rsidRPr="00D7311E">
            <w:rPr>
              <w:lang w:eastAsia="en-GB"/>
            </w:rPr>
            <w:t xml:space="preserve"> mit Prüfungsaufträgen für andere Abteilungen betraut werden.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4EDC2DE" w14:textId="72A6465F" w:rsidR="003231C9" w:rsidRPr="00D7311E" w:rsidRDefault="003231C9" w:rsidP="003231C9">
          <w:pPr>
            <w:rPr>
              <w:lang w:eastAsia="en-GB"/>
            </w:rPr>
          </w:pPr>
          <w:r w:rsidRPr="00D7311E">
            <w:rPr>
              <w:lang w:eastAsia="en-GB"/>
            </w:rPr>
            <w:t xml:space="preserve">Wir suchen eine hochmotivierte, dynamische, zuverlässige und gut organisierte Person mit einem hohen Maß an fachlicher und technischer Kompetenz. </w:t>
          </w:r>
          <w:r w:rsidR="00D7311E" w:rsidRPr="00D7311E">
            <w:rPr>
              <w:lang w:eastAsia="en-GB"/>
            </w:rPr>
            <w:t>Ausgeprägte schriftliche und mündliche Kommunikationsfähigkeiten sind unerlässlich, ebenso wie die Fähigkeit, gut im Team zu arbeiten, ausgeprägte zwischenmenschliche Fähigkeiten (Aufbau und Pflege von Beziehungen zu Stakeholdern) zu zeigen, Initiative zu ergreifen und ein gutes Urteilsvermögen zu besitzen.</w:t>
          </w:r>
        </w:p>
        <w:p w14:paraId="5D660997" w14:textId="0B6A8FA2" w:rsidR="003231C9" w:rsidRPr="00AE2910" w:rsidRDefault="003231C9" w:rsidP="003231C9">
          <w:pPr>
            <w:rPr>
              <w:lang w:eastAsia="en-GB"/>
            </w:rPr>
          </w:pPr>
          <w:r w:rsidRPr="00AE2910">
            <w:rPr>
              <w:lang w:eastAsia="en-GB"/>
            </w:rPr>
            <w:t>Die Bewerber</w:t>
          </w:r>
          <w:r w:rsidR="00D7311E" w:rsidRPr="00AE2910">
            <w:rPr>
              <w:lang w:eastAsia="en-GB"/>
            </w:rPr>
            <w:t>/innen</w:t>
          </w:r>
          <w:r w:rsidRPr="00AE2910">
            <w:rPr>
              <w:lang w:eastAsia="en-GB"/>
            </w:rPr>
            <w:t xml:space="preserve"> müssen Folgendes mitbringen:</w:t>
          </w:r>
        </w:p>
        <w:p w14:paraId="2E8AD5BA" w14:textId="6ABB7842" w:rsidR="003231C9" w:rsidRPr="00AE2910" w:rsidRDefault="00D7311E" w:rsidP="003231C9">
          <w:pPr>
            <w:pStyle w:val="ListParagraph"/>
            <w:numPr>
              <w:ilvl w:val="0"/>
              <w:numId w:val="33"/>
            </w:numPr>
            <w:rPr>
              <w:lang w:eastAsia="en-GB"/>
            </w:rPr>
          </w:pPr>
          <w:r w:rsidRPr="00AE2910">
            <w:rPr>
              <w:lang w:eastAsia="en-GB"/>
            </w:rPr>
            <w:t xml:space="preserve">eine mindestens dreijährige Prüfungserfahrung </w:t>
          </w:r>
          <w:r w:rsidR="003231C9" w:rsidRPr="00AE2910">
            <w:rPr>
              <w:lang w:eastAsia="en-GB"/>
            </w:rPr>
            <w:t>in der Prüfung interner Kontrollsysteme in den Bereichen Finanzen, Betrieb oder unterstützende Prozesse (z. B. Personalwesen, Budgetmanagement, Planung und Programmierung, Projektmanagement);</w:t>
          </w:r>
        </w:p>
        <w:p w14:paraId="1F35FB51" w14:textId="627CE475" w:rsidR="003231C9" w:rsidRPr="00AE2910" w:rsidRDefault="003231C9" w:rsidP="003231C9">
          <w:pPr>
            <w:pStyle w:val="ListParagraph"/>
            <w:numPr>
              <w:ilvl w:val="0"/>
              <w:numId w:val="33"/>
            </w:numPr>
            <w:rPr>
              <w:lang w:eastAsia="en-GB"/>
            </w:rPr>
          </w:pPr>
          <w:r w:rsidRPr="00AE2910">
            <w:rPr>
              <w:lang w:eastAsia="en-GB"/>
            </w:rPr>
            <w:t>gute Kenntnisse der Grundsätze und Methoden der internen Revision;</w:t>
          </w:r>
        </w:p>
        <w:p w14:paraId="74F7157C" w14:textId="36074053" w:rsidR="003231C9" w:rsidRPr="00AE2910" w:rsidRDefault="003231C9" w:rsidP="003231C9">
          <w:pPr>
            <w:pStyle w:val="ListParagraph"/>
            <w:numPr>
              <w:ilvl w:val="0"/>
              <w:numId w:val="33"/>
            </w:numPr>
            <w:rPr>
              <w:lang w:eastAsia="en-GB"/>
            </w:rPr>
          </w:pPr>
          <w:r w:rsidRPr="00AE2910">
            <w:rPr>
              <w:lang w:eastAsia="en-GB"/>
            </w:rPr>
            <w:t xml:space="preserve">gute Kenntnisse </w:t>
          </w:r>
          <w:r w:rsidR="00D7311E" w:rsidRPr="00AE2910">
            <w:rPr>
              <w:lang w:eastAsia="en-GB"/>
            </w:rPr>
            <w:t xml:space="preserve">des internen Kontroll- und Risikomanagement </w:t>
          </w:r>
          <w:r w:rsidRPr="00AE2910">
            <w:rPr>
              <w:lang w:eastAsia="en-GB"/>
            </w:rPr>
            <w:t>(COSO, COSO-ERM);</w:t>
          </w:r>
        </w:p>
        <w:p w14:paraId="460025B1" w14:textId="7F3AE055" w:rsidR="003231C9" w:rsidRPr="00AE2910" w:rsidRDefault="003231C9" w:rsidP="003231C9">
          <w:pPr>
            <w:pStyle w:val="ListParagraph"/>
            <w:numPr>
              <w:ilvl w:val="0"/>
              <w:numId w:val="33"/>
            </w:numPr>
            <w:rPr>
              <w:lang w:eastAsia="en-GB"/>
            </w:rPr>
          </w:pPr>
          <w:r w:rsidRPr="00AE2910">
            <w:rPr>
              <w:lang w:eastAsia="en-GB"/>
            </w:rPr>
            <w:t xml:space="preserve">ein gutes Verständnis der Grundsätze der Governance </w:t>
          </w:r>
          <w:r w:rsidR="00D7311E" w:rsidRPr="00AE2910">
            <w:rPr>
              <w:lang w:eastAsia="en-GB"/>
            </w:rPr>
            <w:t>und der ordnungsgemäßen Verwaltung von Ressourcen</w:t>
          </w:r>
        </w:p>
        <w:p w14:paraId="0EB2C3A8" w14:textId="1428536F" w:rsidR="003231C9" w:rsidRPr="00AE2910" w:rsidRDefault="003231C9" w:rsidP="003231C9">
          <w:pPr>
            <w:pStyle w:val="ListParagraph"/>
            <w:numPr>
              <w:ilvl w:val="0"/>
              <w:numId w:val="33"/>
            </w:numPr>
            <w:rPr>
              <w:lang w:eastAsia="en-GB"/>
            </w:rPr>
          </w:pPr>
          <w:r w:rsidRPr="00AE2910">
            <w:rPr>
              <w:lang w:eastAsia="en-GB"/>
            </w:rPr>
            <w:t>die Fähigkeit, komplexe Situationen zu analysieren, kritisch zu denken, die Ursachen zu identifizieren und kosteneffektive Lösungen zur Verbesserung der internen Kontrollsysteme der geprüften Einheiten vorzuschlagen;</w:t>
          </w:r>
        </w:p>
        <w:p w14:paraId="7B08BB06" w14:textId="1D1D3003" w:rsidR="003231C9" w:rsidRPr="00AE2910" w:rsidRDefault="00AE2910" w:rsidP="003231C9">
          <w:pPr>
            <w:pStyle w:val="ListParagraph"/>
            <w:numPr>
              <w:ilvl w:val="0"/>
              <w:numId w:val="33"/>
            </w:numPr>
            <w:rPr>
              <w:lang w:eastAsia="en-GB"/>
            </w:rPr>
          </w:pPr>
          <w:r w:rsidRPr="00AE2910">
            <w:rPr>
              <w:lang w:eastAsia="en-GB"/>
            </w:rPr>
            <w:t>die Fähigkeit, in englischer Sprache klar und prägnant zu formulieren und zu kommunizieren.</w:t>
          </w:r>
        </w:p>
        <w:p w14:paraId="12130CE2" w14:textId="77777777" w:rsidR="003231C9" w:rsidRPr="00AE2910" w:rsidRDefault="003231C9" w:rsidP="003231C9">
          <w:pPr>
            <w:rPr>
              <w:lang w:val="en-US" w:eastAsia="en-GB"/>
            </w:rPr>
          </w:pPr>
          <w:r w:rsidRPr="00AE2910">
            <w:rPr>
              <w:lang w:val="en-US" w:eastAsia="en-GB"/>
            </w:rPr>
            <w:t>Folgendes wäre von Vorteil:</w:t>
          </w:r>
        </w:p>
        <w:p w14:paraId="7FE1FA89" w14:textId="24F42086" w:rsidR="003231C9" w:rsidRPr="00AE2910" w:rsidRDefault="003231C9" w:rsidP="003231C9">
          <w:pPr>
            <w:pStyle w:val="ListParagraph"/>
            <w:numPr>
              <w:ilvl w:val="0"/>
              <w:numId w:val="31"/>
            </w:numPr>
            <w:rPr>
              <w:lang w:eastAsia="en-GB"/>
            </w:rPr>
          </w:pPr>
          <w:r w:rsidRPr="00AE2910">
            <w:rPr>
              <w:lang w:eastAsia="en-GB"/>
            </w:rPr>
            <w:t>frühere Prüfungserfahrung im Zusammenhang mit EU-Mitteln oder einer öffentlichen Einrichtung;</w:t>
          </w:r>
        </w:p>
        <w:p w14:paraId="1B556211" w14:textId="362D6DF3" w:rsidR="003231C9" w:rsidRPr="00AE2910" w:rsidRDefault="003231C9" w:rsidP="003231C9">
          <w:pPr>
            <w:pStyle w:val="ListParagraph"/>
            <w:numPr>
              <w:ilvl w:val="0"/>
              <w:numId w:val="31"/>
            </w:numPr>
            <w:rPr>
              <w:lang w:eastAsia="en-GB"/>
            </w:rPr>
          </w:pPr>
          <w:r w:rsidRPr="00AE2910">
            <w:rPr>
              <w:lang w:eastAsia="en-GB"/>
            </w:rPr>
            <w:t>eine berufliche Zertifizierung in interner Revision (CIA, CISA oder CGAP) oder externer Revision (ACCA, Wirtschaftsprüfer);</w:t>
          </w:r>
        </w:p>
        <w:p w14:paraId="080E3D53" w14:textId="77777777" w:rsidR="00AE2910" w:rsidRPr="00AE2910" w:rsidRDefault="00AE2910" w:rsidP="003231C9">
          <w:pPr>
            <w:pStyle w:val="ListParagraph"/>
            <w:numPr>
              <w:ilvl w:val="0"/>
              <w:numId w:val="31"/>
            </w:numPr>
            <w:rPr>
              <w:lang w:eastAsia="en-GB"/>
            </w:rPr>
          </w:pPr>
          <w:r w:rsidRPr="00AE2910">
            <w:rPr>
              <w:lang w:eastAsia="en-GB"/>
            </w:rPr>
            <w:t xml:space="preserve">die Fähigkeit, ein kleines Team von Prüfern zu leiten, und die Fähigkeit, geeignete Verfahren und Methoden zu planen, um die Ziele des Teams zu erreichen, wobei die effiziente Nutzung der Ressourcen zu berücksichtigen ist; </w:t>
          </w:r>
        </w:p>
        <w:p w14:paraId="2E886D85" w14:textId="77777777" w:rsidR="00AE2910" w:rsidRPr="00AE2910" w:rsidRDefault="00AE2910" w:rsidP="003231C9">
          <w:pPr>
            <w:pStyle w:val="ListParagraph"/>
            <w:numPr>
              <w:ilvl w:val="0"/>
              <w:numId w:val="31"/>
            </w:numPr>
            <w:rPr>
              <w:lang w:eastAsia="en-GB"/>
            </w:rPr>
          </w:pPr>
          <w:r w:rsidRPr="00AE2910">
            <w:rPr>
              <w:lang w:eastAsia="en-GB"/>
            </w:rPr>
            <w:t>Erfahrung in den Bereichen Datenanalyse, Stichprobenverfahren/Statistik;</w:t>
          </w:r>
        </w:p>
        <w:p w14:paraId="33D5C541" w14:textId="1AAD1088" w:rsidR="003231C9" w:rsidRPr="00AE2910" w:rsidRDefault="003231C9" w:rsidP="003231C9">
          <w:pPr>
            <w:pStyle w:val="ListParagraph"/>
            <w:numPr>
              <w:ilvl w:val="0"/>
              <w:numId w:val="31"/>
            </w:numPr>
            <w:rPr>
              <w:lang w:eastAsia="en-GB"/>
            </w:rPr>
          </w:pPr>
          <w:r w:rsidRPr="00AE2910">
            <w:rPr>
              <w:lang w:eastAsia="en-GB"/>
            </w:rPr>
            <w:t xml:space="preserve">Interesse an Cybersicherheit und digitaler Prüfung (einschließlich IT-Governance, Initiativen zur digitalen </w:t>
          </w:r>
          <w:r w:rsidR="00AE2910" w:rsidRPr="00AE2910">
            <w:rPr>
              <w:lang w:eastAsia="en-GB"/>
            </w:rPr>
            <w:t>Transformation...</w:t>
          </w:r>
          <w:r w:rsidRPr="00AE2910">
            <w:rPr>
              <w:lang w:eastAsia="en-GB"/>
            </w:rPr>
            <w:t>);</w:t>
          </w:r>
        </w:p>
        <w:p w14:paraId="2A0F153A" w14:textId="32FE0D2B" w:rsidR="009321C6" w:rsidRPr="0005005E" w:rsidRDefault="003231C9" w:rsidP="003231C9">
          <w:pPr>
            <w:pStyle w:val="ListParagraph"/>
            <w:numPr>
              <w:ilvl w:val="0"/>
              <w:numId w:val="31"/>
            </w:numPr>
            <w:rPr>
              <w:lang w:eastAsia="en-GB"/>
            </w:rPr>
          </w:pPr>
          <w:r w:rsidRPr="00AE2910">
            <w:rPr>
              <w:lang w:eastAsia="en-GB"/>
            </w:rPr>
            <w:t xml:space="preserve">Verständnis </w:t>
          </w:r>
          <w:r w:rsidR="00AE2910" w:rsidRPr="00AE2910">
            <w:rPr>
              <w:lang w:eastAsia="en-GB"/>
            </w:rPr>
            <w:t xml:space="preserve">der </w:t>
          </w:r>
          <w:r w:rsidRPr="00AE2910">
            <w:rPr>
              <w:lang w:eastAsia="en-GB"/>
            </w:rPr>
            <w:t>Funktionsweise von Finanzinstrumenten.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 xml:space="preserve">hrer Bewerbung keine anderen Dokumente (wie Kopien des Personalausweises, Kopien von Abschlusszeugnissen, Nachweise der Berufserfahrung </w:t>
      </w:r>
      <w:r w:rsidR="00546DB1" w:rsidRPr="00D605F4">
        <w:rPr>
          <w:lang w:eastAsia="en-GB"/>
        </w:rPr>
        <w:lastRenderedPageBreak/>
        <w:t>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66DE5"/>
    <w:multiLevelType w:val="hybridMultilevel"/>
    <w:tmpl w:val="8196D3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FAF6759"/>
    <w:multiLevelType w:val="hybridMultilevel"/>
    <w:tmpl w:val="4120C5CC"/>
    <w:lvl w:ilvl="0" w:tplc="3DF07FC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47167B2"/>
    <w:multiLevelType w:val="hybridMultilevel"/>
    <w:tmpl w:val="79E00F90"/>
    <w:lvl w:ilvl="0" w:tplc="3DF07FC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A8E69F1"/>
    <w:multiLevelType w:val="hybridMultilevel"/>
    <w:tmpl w:val="C7EE9624"/>
    <w:lvl w:ilvl="0" w:tplc="3DF07FC0">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4"/>
  </w:num>
  <w:num w:numId="17" w16cid:durableId="229002306">
    <w:abstractNumId w:val="9"/>
  </w:num>
  <w:num w:numId="18" w16cid:durableId="630205849">
    <w:abstractNumId w:val="10"/>
  </w:num>
  <w:num w:numId="19" w16cid:durableId="2102024247">
    <w:abstractNumId w:val="25"/>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70003731">
    <w:abstractNumId w:val="12"/>
  </w:num>
  <w:num w:numId="31" w16cid:durableId="120005761">
    <w:abstractNumId w:val="22"/>
  </w:num>
  <w:num w:numId="32" w16cid:durableId="1830901167">
    <w:abstractNumId w:val="21"/>
  </w:num>
  <w:num w:numId="33" w16cid:durableId="77941991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498C"/>
    <w:rsid w:val="0005005E"/>
    <w:rsid w:val="00056D49"/>
    <w:rsid w:val="000C21EB"/>
    <w:rsid w:val="000C4A74"/>
    <w:rsid w:val="000D7B5E"/>
    <w:rsid w:val="001203F8"/>
    <w:rsid w:val="001314A2"/>
    <w:rsid w:val="001962C8"/>
    <w:rsid w:val="002764A9"/>
    <w:rsid w:val="002C5752"/>
    <w:rsid w:val="002F7504"/>
    <w:rsid w:val="003231C9"/>
    <w:rsid w:val="00324D8D"/>
    <w:rsid w:val="0035094A"/>
    <w:rsid w:val="00357B2A"/>
    <w:rsid w:val="003842E3"/>
    <w:rsid w:val="003874E2"/>
    <w:rsid w:val="0039387D"/>
    <w:rsid w:val="00394A86"/>
    <w:rsid w:val="003B2E38"/>
    <w:rsid w:val="003B4C79"/>
    <w:rsid w:val="004335C8"/>
    <w:rsid w:val="004D404E"/>
    <w:rsid w:val="004D75AF"/>
    <w:rsid w:val="00541179"/>
    <w:rsid w:val="00546DB1"/>
    <w:rsid w:val="00580FCA"/>
    <w:rsid w:val="005E5F33"/>
    <w:rsid w:val="006243BB"/>
    <w:rsid w:val="00633C4E"/>
    <w:rsid w:val="00650B53"/>
    <w:rsid w:val="00676119"/>
    <w:rsid w:val="006A4F84"/>
    <w:rsid w:val="006F44C9"/>
    <w:rsid w:val="00767E7E"/>
    <w:rsid w:val="007716E4"/>
    <w:rsid w:val="00785A3F"/>
    <w:rsid w:val="00786DE9"/>
    <w:rsid w:val="00795C41"/>
    <w:rsid w:val="007A795D"/>
    <w:rsid w:val="007A7CF4"/>
    <w:rsid w:val="007B514A"/>
    <w:rsid w:val="007C07D8"/>
    <w:rsid w:val="007D0EC6"/>
    <w:rsid w:val="00803007"/>
    <w:rsid w:val="008102E0"/>
    <w:rsid w:val="00883717"/>
    <w:rsid w:val="0089735C"/>
    <w:rsid w:val="008D52CF"/>
    <w:rsid w:val="00910597"/>
    <w:rsid w:val="009120C8"/>
    <w:rsid w:val="009321C6"/>
    <w:rsid w:val="009442BE"/>
    <w:rsid w:val="00973357"/>
    <w:rsid w:val="009B2A51"/>
    <w:rsid w:val="009F216F"/>
    <w:rsid w:val="00A41B2C"/>
    <w:rsid w:val="00A7453E"/>
    <w:rsid w:val="00AA3E07"/>
    <w:rsid w:val="00AB56F9"/>
    <w:rsid w:val="00AC5817"/>
    <w:rsid w:val="00AC5FF8"/>
    <w:rsid w:val="00AE2910"/>
    <w:rsid w:val="00AE641C"/>
    <w:rsid w:val="00AE6941"/>
    <w:rsid w:val="00B73B91"/>
    <w:rsid w:val="00BF6139"/>
    <w:rsid w:val="00C07259"/>
    <w:rsid w:val="00C2268F"/>
    <w:rsid w:val="00C2426A"/>
    <w:rsid w:val="00C27C81"/>
    <w:rsid w:val="00C3109E"/>
    <w:rsid w:val="00C61C99"/>
    <w:rsid w:val="00CD33B4"/>
    <w:rsid w:val="00CE4948"/>
    <w:rsid w:val="00CE7E9B"/>
    <w:rsid w:val="00D605F4"/>
    <w:rsid w:val="00D7311E"/>
    <w:rsid w:val="00D75B26"/>
    <w:rsid w:val="00DA04D3"/>
    <w:rsid w:val="00DA711C"/>
    <w:rsid w:val="00E01792"/>
    <w:rsid w:val="00E35460"/>
    <w:rsid w:val="00E42F27"/>
    <w:rsid w:val="00EB3060"/>
    <w:rsid w:val="00EC5C6B"/>
    <w:rsid w:val="00ED6452"/>
    <w:rsid w:val="00F14498"/>
    <w:rsid w:val="00F60E71"/>
    <w:rsid w:val="00F80E4B"/>
    <w:rsid w:val="00FC1D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3231C9"/>
    <w:pPr>
      <w:ind w:left="720"/>
      <w:contextualSpacing/>
    </w:pPr>
  </w:style>
  <w:style w:type="character" w:styleId="CommentReference">
    <w:name w:val="annotation reference"/>
    <w:basedOn w:val="DefaultParagraphFont"/>
    <w:semiHidden/>
    <w:locked/>
    <w:rsid w:val="00883717"/>
    <w:rPr>
      <w:sz w:val="16"/>
      <w:szCs w:val="16"/>
    </w:rPr>
  </w:style>
  <w:style w:type="paragraph" w:styleId="CommentText">
    <w:name w:val="annotation text"/>
    <w:basedOn w:val="Normal"/>
    <w:link w:val="CommentTextChar"/>
    <w:semiHidden/>
    <w:locked/>
    <w:rsid w:val="00883717"/>
    <w:rPr>
      <w:sz w:val="20"/>
    </w:rPr>
  </w:style>
  <w:style w:type="character" w:customStyle="1" w:styleId="CommentTextChar">
    <w:name w:val="Comment Text Char"/>
    <w:basedOn w:val="DefaultParagraphFont"/>
    <w:link w:val="CommentText"/>
    <w:semiHidden/>
    <w:rsid w:val="00883717"/>
    <w:rPr>
      <w:sz w:val="20"/>
    </w:rPr>
  </w:style>
  <w:style w:type="paragraph" w:styleId="CommentSubject">
    <w:name w:val="annotation subject"/>
    <w:basedOn w:val="CommentText"/>
    <w:next w:val="CommentText"/>
    <w:link w:val="CommentSubjectChar"/>
    <w:semiHidden/>
    <w:unhideWhenUsed/>
    <w:locked/>
    <w:rsid w:val="00883717"/>
    <w:rPr>
      <w:b/>
      <w:bCs/>
    </w:rPr>
  </w:style>
  <w:style w:type="character" w:customStyle="1" w:styleId="CommentSubjectChar">
    <w:name w:val="Comment Subject Char"/>
    <w:basedOn w:val="CommentTextChar"/>
    <w:link w:val="CommentSubject"/>
    <w:semiHidden/>
    <w:rsid w:val="0088371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C21EB"/>
    <w:rsid w:val="003B4C79"/>
    <w:rsid w:val="0056186B"/>
    <w:rsid w:val="005E5F33"/>
    <w:rsid w:val="00723B02"/>
    <w:rsid w:val="00897026"/>
    <w:rsid w:val="008A7C76"/>
    <w:rsid w:val="008C406B"/>
    <w:rsid w:val="008D04E3"/>
    <w:rsid w:val="00A41B2C"/>
    <w:rsid w:val="00A71FAD"/>
    <w:rsid w:val="00B21BDA"/>
    <w:rsid w:val="00D75B26"/>
    <w:rsid w:val="00DA04D3"/>
    <w:rsid w:val="00DB168D"/>
    <w:rsid w:val="00E32AF1"/>
    <w:rsid w:val="00E42F27"/>
    <w:rsid w:val="00F02C41"/>
    <w:rsid w:val="00F80E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64AC718-AF23-442A-92F5-08EA22515F3E}">
  <ds:schemaRefs>
    <ds:schemaRef ds:uri="http://schemas.microsoft.com/sharepoint/v3/fields"/>
    <ds:schemaRef ds:uri="http://www.w3.org/XML/1998/namespace"/>
    <ds:schemaRef ds:uri="1929b814-5a78-4bdc-9841-d8b9ef424f65"/>
    <ds:schemaRef ds:uri="a41a97bf-0494-41d8-ba3d-259bd7771890"/>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terms/"/>
    <ds:schemaRef ds:uri="08927195-b699-4be0-9ee2-6c66dc215b5a"/>
    <ds:schemaRef ds:uri="http://purl.org/dc/dcmitype/"/>
    <ds:schemaRef ds:uri="http://purl.org/dc/elements/1.1/"/>
    <ds:schemaRef ds:uri="84c45e7b-ccbc-4ad6-9837-dea57584a7c4"/>
    <ds:schemaRef ds:uri="efc077d4-1ec4-4405-8647-b48399bd4ae0"/>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891183B6-07A9-467A-9278-DBE44E3F5C64}"/>
</file>

<file path=docProps/app.xml><?xml version="1.0" encoding="utf-8"?>
<Properties xmlns="http://schemas.openxmlformats.org/officeDocument/2006/extended-properties" xmlns:vt="http://schemas.openxmlformats.org/officeDocument/2006/docPropsVTypes">
  <Template>Eurolook.dotm</Template>
  <TotalTime>3</TotalTime>
  <Pages>5</Pages>
  <Words>1679</Words>
  <Characters>8783</Characters>
  <Application>Microsoft Office Word</Application>
  <DocSecurity>0</DocSecurity>
  <PresentationFormat>Microsoft Word 14.0</PresentationFormat>
  <Lines>175</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SCOZZARI Nathanael (IAS)</cp:lastModifiedBy>
  <cp:revision>3</cp:revision>
  <dcterms:created xsi:type="dcterms:W3CDTF">2025-02-18T16:42:00Z</dcterms:created>
  <dcterms:modified xsi:type="dcterms:W3CDTF">2025-02-19T15:39:00Z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