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952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952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952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952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952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952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D710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06BFD30" w:rsidR="00377580" w:rsidRPr="00080A71" w:rsidRDefault="004D7107" w:rsidP="005F6927">
                <w:pPr>
                  <w:tabs>
                    <w:tab w:val="left" w:pos="426"/>
                  </w:tabs>
                  <w:rPr>
                    <w:bCs/>
                    <w:lang w:val="en-IE" w:eastAsia="en-GB"/>
                  </w:rPr>
                </w:pPr>
                <w:r w:rsidRPr="004D7107">
                  <w:rPr>
                    <w:bCs/>
                    <w:lang w:val="en-IE" w:eastAsia="en-GB"/>
                  </w:rPr>
                  <w:t>DG CNECT – Direct</w:t>
                </w:r>
                <w:r>
                  <w:rPr>
                    <w:bCs/>
                    <w:lang w:val="en-IE" w:eastAsia="en-GB"/>
                  </w:rPr>
                  <w:t>ion</w:t>
                </w:r>
                <w:r w:rsidRPr="004D7107">
                  <w:rPr>
                    <w:bCs/>
                    <w:lang w:val="en-IE" w:eastAsia="en-GB"/>
                  </w:rPr>
                  <w:t xml:space="preserve"> H – </w:t>
                </w:r>
                <w:proofErr w:type="spellStart"/>
                <w:r w:rsidRPr="004D7107">
                  <w:rPr>
                    <w:bCs/>
                    <w:lang w:val="en-IE" w:eastAsia="en-GB"/>
                  </w:rPr>
                  <w:t>Unit</w:t>
                </w:r>
                <w:r>
                  <w:rPr>
                    <w:bCs/>
                    <w:lang w:val="en-IE" w:eastAsia="en-GB"/>
                  </w:rPr>
                  <w:t>é</w:t>
                </w:r>
                <w:proofErr w:type="spellEnd"/>
                <w:r w:rsidRPr="004D7107">
                  <w:rPr>
                    <w:bCs/>
                    <w:lang w:val="en-IE" w:eastAsia="en-GB"/>
                  </w:rPr>
                  <w:t xml:space="preserve"> H3</w:t>
                </w:r>
              </w:p>
            </w:tc>
          </w:sdtContent>
        </w:sdt>
      </w:tr>
      <w:tr w:rsidR="00377580" w:rsidRPr="004D710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6DB6F69A" w:rsidR="00377580" w:rsidRPr="00080A71" w:rsidRDefault="004D7107" w:rsidP="005F6927">
                <w:pPr>
                  <w:tabs>
                    <w:tab w:val="left" w:pos="426"/>
                  </w:tabs>
                  <w:rPr>
                    <w:bCs/>
                    <w:lang w:val="en-IE" w:eastAsia="en-GB"/>
                  </w:rPr>
                </w:pPr>
                <w:r w:rsidRPr="004D7107">
                  <w:rPr>
                    <w:bCs/>
                    <w:lang w:val="en-IE" w:eastAsia="en-GB"/>
                  </w:rPr>
                  <w:t>275737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02F5D04" w:rsidR="00377580" w:rsidRPr="004D7107" w:rsidRDefault="004D7107" w:rsidP="005F6927">
                <w:pPr>
                  <w:tabs>
                    <w:tab w:val="left" w:pos="426"/>
                  </w:tabs>
                  <w:rPr>
                    <w:bCs/>
                    <w:lang w:val="fr-BE" w:eastAsia="en-GB"/>
                  </w:rPr>
                </w:pPr>
                <w:r>
                  <w:rPr>
                    <w:bCs/>
                    <w:lang w:val="fr-BE" w:eastAsia="en-GB"/>
                  </w:rPr>
                  <w:t>Saila Rinne</w:t>
                </w:r>
              </w:p>
            </w:sdtContent>
          </w:sdt>
          <w:p w14:paraId="32DD8032" w14:textId="3E746676" w:rsidR="00377580" w:rsidRPr="001D3EEC" w:rsidRDefault="004D7107" w:rsidP="005F6927">
            <w:pPr>
              <w:tabs>
                <w:tab w:val="left" w:pos="426"/>
              </w:tabs>
              <w:contextualSpacing/>
              <w:rPr>
                <w:bCs/>
                <w:lang w:val="fr-BE" w:eastAsia="en-GB"/>
              </w:rPr>
            </w:pPr>
            <w:r>
              <w:rPr>
                <w:bCs/>
                <w:lang w:val="fr-BE" w:eastAsia="en-GB"/>
              </w:rPr>
              <w:t>2ème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4D7107">
                      <w:rPr>
                        <w:bCs/>
                        <w:lang w:val="fr-BE" w:eastAsia="en-GB"/>
                      </w:rPr>
                      <w:t>2025</w:t>
                    </w:r>
                  </w:sdtContent>
                </w:sdt>
              </w:sdtContent>
            </w:sdt>
            <w:r w:rsidR="00377580" w:rsidRPr="001D3EEC">
              <w:rPr>
                <w:bCs/>
                <w:lang w:val="fr-BE" w:eastAsia="en-GB"/>
              </w:rPr>
              <w:t xml:space="preserve"> </w:t>
            </w:r>
          </w:p>
          <w:p w14:paraId="6A0ABCA6" w14:textId="1B9DFEDA" w:rsidR="00377580" w:rsidRPr="001D3EEC" w:rsidRDefault="003952FC" w:rsidP="004D7107">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4D710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4D7107">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6CC2F3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EB0704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952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952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952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1DA157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D710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45F010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4D726A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4D7107" w:rsidRPr="00620E42">
                  <w:rPr>
                    <w:bCs/>
                    <w:lang w:val="en-I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FE1C1C9" w:rsidR="001A0074" w:rsidRPr="004D7107" w:rsidRDefault="004D7107" w:rsidP="001A0074">
          <w:pPr>
            <w:rPr>
              <w:lang w:val="fr-BE" w:eastAsia="en-GB"/>
            </w:rPr>
          </w:pPr>
          <w:r w:rsidRPr="004D7107">
            <w:rPr>
              <w:lang w:val="fr-BE" w:eastAsia="en-GB"/>
            </w:rPr>
            <w:t xml:space="preserve">La mission de l’unité CNECT.H3 est de </w:t>
          </w:r>
          <w:r>
            <w:rPr>
              <w:lang w:val="fr-BE" w:eastAsia="en-GB"/>
            </w:rPr>
            <w:t>faciliter</w:t>
          </w:r>
          <w:r w:rsidRPr="004D7107">
            <w:rPr>
              <w:lang w:val="fr-BE" w:eastAsia="en-GB"/>
            </w:rPr>
            <w:t xml:space="preserve"> la transformation numérique de la santé et des soins en maximisant le potentiel des technologies, y compris l’intelligence artificielle et la modélisation informatique, </w:t>
          </w:r>
          <w:r>
            <w:rPr>
              <w:lang w:val="fr-BE" w:eastAsia="en-GB"/>
            </w:rPr>
            <w:t>au profit</w:t>
          </w:r>
          <w:r w:rsidRPr="004D7107">
            <w:rPr>
              <w:lang w:val="fr-BE" w:eastAsia="en-GB"/>
            </w:rPr>
            <w:t xml:space="preserve"> des innovateurs, des systèmes de soins de santé et, en fin de compte, des patients et des citoyens. L’unité s’occupe de la politique et de la stratégie de l’UE en matière de santé numérique et soutient la recherche, l’innovation et le déploiement de</w:t>
          </w:r>
          <w:r>
            <w:rPr>
              <w:lang w:val="fr-BE" w:eastAsia="en-GB"/>
            </w:rPr>
            <w:t>s</w:t>
          </w:r>
          <w:r w:rsidRPr="004D7107">
            <w:rPr>
              <w:lang w:val="fr-BE" w:eastAsia="en-GB"/>
            </w:rPr>
            <w:t xml:space="preserve"> technologies numériques dans le domaine de la santé. Nous sommes une équipe très dynamique, </w:t>
          </w:r>
          <w:r w:rsidR="00BA6BAC">
            <w:rPr>
              <w:lang w:val="fr-BE" w:eastAsia="en-GB"/>
            </w:rPr>
            <w:t xml:space="preserve">dévouée </w:t>
          </w:r>
          <w:r w:rsidRPr="004D7107">
            <w:rPr>
              <w:lang w:val="fr-BE" w:eastAsia="en-GB"/>
            </w:rPr>
            <w:t xml:space="preserve">et amicale, qui </w:t>
          </w:r>
          <w:r w:rsidR="00BA6BAC">
            <w:rPr>
              <w:lang w:val="fr-BE" w:eastAsia="en-GB"/>
            </w:rPr>
            <w:t>s’occupe</w:t>
          </w:r>
          <w:r w:rsidRPr="004D7107">
            <w:rPr>
              <w:lang w:val="fr-BE" w:eastAsia="en-GB"/>
            </w:rPr>
            <w:t xml:space="preserve"> </w:t>
          </w:r>
          <w:r w:rsidR="00BA6BAC">
            <w:rPr>
              <w:lang w:val="fr-BE" w:eastAsia="en-GB"/>
            </w:rPr>
            <w:t>d’</w:t>
          </w:r>
          <w:r w:rsidRPr="004D7107">
            <w:rPr>
              <w:lang w:val="fr-BE" w:eastAsia="en-GB"/>
            </w:rPr>
            <w:t xml:space="preserve">un large éventail de dossiers passionnants. Nous collaborons étroitement avec d’autres unités de la DG CNECT ainsi qu’avec </w:t>
          </w:r>
          <w:r w:rsidR="003952FC">
            <w:rPr>
              <w:lang w:val="fr-BE" w:eastAsia="en-GB"/>
            </w:rPr>
            <w:t xml:space="preserve">DG </w:t>
          </w:r>
          <w:r w:rsidRPr="004D7107">
            <w:rPr>
              <w:lang w:val="fr-BE" w:eastAsia="en-GB"/>
            </w:rPr>
            <w:t xml:space="preserve">SANTE et RTD, et entretenons des contacts réguliers avec, </w:t>
          </w:r>
          <w:r w:rsidRPr="004D7107">
            <w:rPr>
              <w:lang w:val="fr-BE" w:eastAsia="en-GB"/>
            </w:rPr>
            <w:lastRenderedPageBreak/>
            <w:t xml:space="preserve">par exemple, </w:t>
          </w:r>
          <w:r w:rsidR="00BA6BAC">
            <w:rPr>
              <w:lang w:val="fr-BE" w:eastAsia="en-GB"/>
            </w:rPr>
            <w:t xml:space="preserve">DG </w:t>
          </w:r>
          <w:r w:rsidRPr="004D7107">
            <w:rPr>
              <w:lang w:val="fr-BE" w:eastAsia="en-GB"/>
            </w:rPr>
            <w:t xml:space="preserve">GROW, le JRC et </w:t>
          </w:r>
          <w:r w:rsidR="00BA6BAC">
            <w:rPr>
              <w:lang w:val="fr-BE" w:eastAsia="en-GB"/>
            </w:rPr>
            <w:t xml:space="preserve">DG </w:t>
          </w:r>
          <w:r w:rsidRPr="004D7107">
            <w:rPr>
              <w:lang w:val="fr-BE" w:eastAsia="en-GB"/>
            </w:rPr>
            <w:t xml:space="preserve">JUST. Nous </w:t>
          </w:r>
          <w:r w:rsidR="00BA6BAC">
            <w:rPr>
              <w:lang w:val="fr-BE" w:eastAsia="en-GB"/>
            </w:rPr>
            <w:t>soutenons</w:t>
          </w:r>
          <w:r w:rsidRPr="004D7107">
            <w:rPr>
              <w:lang w:val="fr-BE" w:eastAsia="en-GB"/>
            </w:rPr>
            <w:t xml:space="preserve"> les politiques au moyen de programmes de financement de l’UE (en particulier Horizon Europe, </w:t>
          </w:r>
          <w:r w:rsidR="00BA6BAC">
            <w:rPr>
              <w:lang w:val="fr-BE" w:eastAsia="en-GB"/>
            </w:rPr>
            <w:t>Digital Europe</w:t>
          </w:r>
          <w:r w:rsidRPr="004D7107">
            <w:rPr>
              <w:lang w:val="fr-BE" w:eastAsia="en-GB"/>
            </w:rPr>
            <w:t xml:space="preserve">) et gérons des projets de déploiement </w:t>
          </w:r>
          <w:r w:rsidR="00BA6BAC">
            <w:rPr>
              <w:lang w:val="fr-BE" w:eastAsia="en-GB"/>
            </w:rPr>
            <w:t>du programme Digital Europe</w:t>
          </w:r>
          <w:r w:rsidRPr="004D7107">
            <w:rPr>
              <w:lang w:val="fr-BE" w:eastAsia="en-GB"/>
            </w:rPr>
            <w:t>. Nous entretenons des contacts réguliers avec de nombreuses parties prenantes</w:t>
          </w:r>
          <w:r w:rsidR="00BA6BAC">
            <w:rPr>
              <w:lang w:val="fr-BE" w:eastAsia="en-GB"/>
            </w:rPr>
            <w:t xml:space="preserve">, </w:t>
          </w:r>
          <w:r w:rsidR="00BA6BAC" w:rsidRPr="004D7107">
            <w:rPr>
              <w:lang w:val="fr-BE" w:eastAsia="en-GB"/>
            </w:rPr>
            <w:t>telles que les États membres, l’industrie et le monde universitaire</w:t>
          </w:r>
          <w:r w:rsidR="00BA6BAC">
            <w:rPr>
              <w:lang w:val="fr-BE" w:eastAsia="en-GB"/>
            </w:rPr>
            <w:t>,</w:t>
          </w:r>
          <w:r w:rsidRPr="004D7107">
            <w:rPr>
              <w:lang w:val="fr-BE" w:eastAsia="en-GB"/>
            </w:rPr>
            <w:t xml:space="preserve"> dans le domaine des technologies numériques pour la santé, bien-être et vieillissement</w:t>
          </w:r>
          <w:r w:rsidR="00EC4403">
            <w:rPr>
              <w:lang w:val="fr-BE" w:eastAsia="en-GB"/>
            </w:rPr>
            <w:t xml:space="preserve"> actif</w:t>
          </w:r>
          <w:r w:rsidRPr="004D7107">
            <w:rPr>
              <w:lang w:val="fr-BE" w:eastAsia="en-GB"/>
            </w:rPr>
            <w:t>.</w:t>
          </w:r>
        </w:p>
      </w:sdtContent>
    </w:sdt>
    <w:p w14:paraId="30B422AA" w14:textId="77777777" w:rsidR="00301CA3" w:rsidRPr="004D710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196D60E" w14:textId="1C584CC5" w:rsidR="004D7107" w:rsidRPr="004D7107" w:rsidRDefault="004D7107" w:rsidP="004D7107">
          <w:pPr>
            <w:rPr>
              <w:lang w:val="fr-BE" w:eastAsia="en-GB"/>
            </w:rPr>
          </w:pPr>
          <w:r w:rsidRPr="004D7107">
            <w:rPr>
              <w:lang w:val="fr-BE" w:eastAsia="en-GB"/>
            </w:rPr>
            <w:t>Le poste d’expert national détaché consistera à contribuer aux activités de l’unité en matière de développement, de déploiement et d’innovation des technologies de la santé numérique. En particulier, il</w:t>
          </w:r>
          <w:r w:rsidR="00417B59">
            <w:rPr>
              <w:lang w:val="fr-BE" w:eastAsia="en-GB"/>
            </w:rPr>
            <w:t>/elle</w:t>
          </w:r>
          <w:r w:rsidRPr="004D7107">
            <w:rPr>
              <w:lang w:val="fr-BE" w:eastAsia="en-GB"/>
            </w:rPr>
            <w:t xml:space="preserve"> contribuera aux discussions stratégiques et aux initiatives dans les domaines de l’interopérabilité des dossiers médicaux </w:t>
          </w:r>
          <w:proofErr w:type="gramStart"/>
          <w:r w:rsidRPr="004D7107">
            <w:rPr>
              <w:lang w:val="fr-BE" w:eastAsia="en-GB"/>
            </w:rPr>
            <w:t>électroniques;</w:t>
          </w:r>
          <w:proofErr w:type="gramEnd"/>
          <w:r w:rsidRPr="004D7107">
            <w:rPr>
              <w:lang w:val="fr-BE" w:eastAsia="en-GB"/>
            </w:rPr>
            <w:t xml:space="preserve"> l’intelligence artificielle pour la santé; </w:t>
          </w:r>
          <w:r w:rsidR="00BA6BAC">
            <w:rPr>
              <w:lang w:val="fr-BE" w:eastAsia="en-GB"/>
            </w:rPr>
            <w:t xml:space="preserve">données </w:t>
          </w:r>
          <w:r w:rsidRPr="004D7107">
            <w:rPr>
              <w:lang w:val="fr-BE" w:eastAsia="en-GB"/>
            </w:rPr>
            <w:t>génomique</w:t>
          </w:r>
          <w:r w:rsidR="00BA6BAC">
            <w:rPr>
              <w:lang w:val="fr-BE" w:eastAsia="en-GB"/>
            </w:rPr>
            <w:t>s</w:t>
          </w:r>
          <w:r w:rsidRPr="004D7107">
            <w:rPr>
              <w:lang w:val="fr-BE" w:eastAsia="en-GB"/>
            </w:rPr>
            <w:t xml:space="preserve">; imagerie médicale; jumeaux humains virtuels; </w:t>
          </w:r>
          <w:r w:rsidR="009F6DC7">
            <w:rPr>
              <w:lang w:val="fr-BE" w:eastAsia="en-GB"/>
            </w:rPr>
            <w:t>m-</w:t>
          </w:r>
          <w:r w:rsidRPr="004D7107">
            <w:rPr>
              <w:lang w:val="fr-BE" w:eastAsia="en-GB"/>
            </w:rPr>
            <w:t xml:space="preserve">santé; </w:t>
          </w:r>
          <w:r w:rsidR="00BA6BAC">
            <w:rPr>
              <w:lang w:val="fr-BE" w:eastAsia="en-GB"/>
            </w:rPr>
            <w:t>bien-être et vieillissement</w:t>
          </w:r>
          <w:r w:rsidR="009F6DC7">
            <w:rPr>
              <w:lang w:val="fr-BE" w:eastAsia="en-GB"/>
            </w:rPr>
            <w:t xml:space="preserve"> actif</w:t>
          </w:r>
          <w:r w:rsidRPr="004D7107">
            <w:rPr>
              <w:lang w:val="fr-BE" w:eastAsia="en-GB"/>
            </w:rPr>
            <w:t>, en tenant compte des stratégies globales de la direction générale. Il s’agira notamment de maintenir et de partager les connaissances sur les dernières tendances de ces technologies et politiques</w:t>
          </w:r>
          <w:r w:rsidR="00417B59">
            <w:rPr>
              <w:lang w:val="fr-BE" w:eastAsia="en-GB"/>
            </w:rPr>
            <w:t xml:space="preserve"> numériques</w:t>
          </w:r>
          <w:r w:rsidRPr="004D7107">
            <w:rPr>
              <w:lang w:val="fr-BE" w:eastAsia="en-GB"/>
            </w:rPr>
            <w:t>. Ces responsabilités comprendront également, le cas échéant, la liaison et la consultation d’experts tant à l’intérieur qu’à l’extérieur de la Commission. En outre, il</w:t>
          </w:r>
          <w:r w:rsidR="00417B59">
            <w:rPr>
              <w:lang w:val="fr-BE" w:eastAsia="en-GB"/>
            </w:rPr>
            <w:t>/elle</w:t>
          </w:r>
          <w:r w:rsidRPr="004D7107">
            <w:rPr>
              <w:lang w:val="fr-BE" w:eastAsia="en-GB"/>
            </w:rPr>
            <w:t xml:space="preserve"> contribuera à la définition et à l’élaboration de documents </w:t>
          </w:r>
          <w:r w:rsidR="00333711">
            <w:rPr>
              <w:lang w:val="fr-BE" w:eastAsia="en-GB"/>
            </w:rPr>
            <w:t>stratégiques</w:t>
          </w:r>
          <w:r w:rsidRPr="004D7107">
            <w:rPr>
              <w:lang w:val="fr-BE" w:eastAsia="en-GB"/>
            </w:rPr>
            <w:t xml:space="preserve"> et législatifs conformément aux priorités de l’unité et de la direction générale, en veillant à la cohérence et à la compatibilité des approches de l’unité avec les autres actions et politiques de la direction générale et de la Commission dans son ensemble. Afin de favoriser les innovations dans ce domaine, il/elle participera à l’organisation de séminaires, d’ateliers </w:t>
          </w:r>
          <w:r w:rsidR="00417B59">
            <w:rPr>
              <w:lang w:val="fr-BE" w:eastAsia="en-GB"/>
            </w:rPr>
            <w:t xml:space="preserve">et </w:t>
          </w:r>
          <w:r w:rsidRPr="004D7107">
            <w:rPr>
              <w:lang w:val="fr-BE" w:eastAsia="en-GB"/>
            </w:rPr>
            <w:t xml:space="preserve">de réunions </w:t>
          </w:r>
          <w:r w:rsidR="00417B59">
            <w:rPr>
              <w:lang w:val="fr-BE" w:eastAsia="en-GB"/>
            </w:rPr>
            <w:t xml:space="preserve">de travail </w:t>
          </w:r>
          <w:r w:rsidRPr="004D7107">
            <w:rPr>
              <w:lang w:val="fr-BE" w:eastAsia="en-GB"/>
            </w:rPr>
            <w:t xml:space="preserve">dans le domaine de la santé numérique, ainsi qu’à des activités de communication, en présentant les </w:t>
          </w:r>
          <w:r w:rsidR="003952FC">
            <w:rPr>
              <w:lang w:val="fr-BE" w:eastAsia="en-GB"/>
            </w:rPr>
            <w:t>initiatives</w:t>
          </w:r>
          <w:r w:rsidR="00BA6BAC">
            <w:rPr>
              <w:lang w:val="fr-BE" w:eastAsia="en-GB"/>
            </w:rPr>
            <w:t xml:space="preserve"> de</w:t>
          </w:r>
          <w:r w:rsidRPr="004D7107">
            <w:rPr>
              <w:lang w:val="fr-BE" w:eastAsia="en-GB"/>
            </w:rPr>
            <w:t xml:space="preserve"> </w:t>
          </w:r>
          <w:r w:rsidR="00BA6BAC">
            <w:rPr>
              <w:lang w:val="fr-BE" w:eastAsia="en-GB"/>
            </w:rPr>
            <w:t>l’</w:t>
          </w:r>
          <w:r w:rsidRPr="004D7107">
            <w:rPr>
              <w:lang w:val="fr-BE" w:eastAsia="en-GB"/>
            </w:rPr>
            <w:t xml:space="preserve">unité </w:t>
          </w:r>
          <w:r w:rsidR="00417B59">
            <w:rPr>
              <w:lang w:val="fr-BE" w:eastAsia="en-GB"/>
            </w:rPr>
            <w:t>aux représentants</w:t>
          </w:r>
          <w:r w:rsidRPr="004D7107">
            <w:rPr>
              <w:lang w:val="fr-BE" w:eastAsia="en-GB"/>
            </w:rPr>
            <w:t xml:space="preserve"> d’autres institutions européennes et de parties prenantes externes: les décideurs politiques, l’industrie, les associations européennes et internationales, le monde universitaire et autres parties prenantes concernées.  </w:t>
          </w:r>
        </w:p>
        <w:p w14:paraId="3D69C09B" w14:textId="7D48D179" w:rsidR="00301CA3" w:rsidRPr="00333711" w:rsidRDefault="004D7107" w:rsidP="00333711">
          <w:pPr>
            <w:rPr>
              <w:lang w:val="fr-BE" w:eastAsia="en-GB"/>
            </w:rPr>
          </w:pPr>
          <w:r w:rsidRPr="004D7107">
            <w:rPr>
              <w:lang w:val="fr-BE" w:eastAsia="en-GB"/>
            </w:rPr>
            <w:t>La langue de travail de l’unité est l’anglais.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CF27A40" w:rsidR="001A0074" w:rsidRPr="004D7107" w:rsidRDefault="004D7107" w:rsidP="0053405E">
          <w:pPr>
            <w:pStyle w:val="ListNumber"/>
            <w:numPr>
              <w:ilvl w:val="0"/>
              <w:numId w:val="0"/>
            </w:numPr>
            <w:rPr>
              <w:lang w:val="fr-BE" w:eastAsia="en-GB"/>
            </w:rPr>
          </w:pPr>
          <w:r w:rsidRPr="004D7107">
            <w:rPr>
              <w:lang w:val="fr-BE" w:eastAsia="en-GB"/>
            </w:rPr>
            <w:t>Nous recherchons un</w:t>
          </w:r>
          <w:r w:rsidR="00FA35A8" w:rsidRPr="00FA35A8">
            <w:rPr>
              <w:lang w:val="fr-BE" w:eastAsia="en-GB"/>
            </w:rPr>
            <w:t>(e)</w:t>
          </w:r>
          <w:r w:rsidRPr="004D7107">
            <w:rPr>
              <w:lang w:val="fr-BE" w:eastAsia="en-GB"/>
            </w:rPr>
            <w:t xml:space="preserve"> collègue motivé</w:t>
          </w:r>
          <w:r w:rsidR="00FA35A8" w:rsidRPr="00FA35A8">
            <w:rPr>
              <w:lang w:val="fr-BE" w:eastAsia="en-GB"/>
            </w:rPr>
            <w:t>(e)</w:t>
          </w:r>
          <w:r w:rsidR="00FA35A8">
            <w:rPr>
              <w:lang w:val="fr-BE" w:eastAsia="en-GB"/>
            </w:rPr>
            <w:t xml:space="preserve"> </w:t>
          </w:r>
          <w:r w:rsidRPr="004D7107">
            <w:rPr>
              <w:lang w:val="fr-BE" w:eastAsia="en-GB"/>
            </w:rPr>
            <w:t>et dynamique, doté</w:t>
          </w:r>
          <w:r w:rsidR="00FA35A8" w:rsidRPr="00FA35A8">
            <w:rPr>
              <w:lang w:val="fr-BE" w:eastAsia="en-GB"/>
            </w:rPr>
            <w:t>(e)</w:t>
          </w:r>
          <w:r w:rsidRPr="004D7107">
            <w:rPr>
              <w:lang w:val="fr-BE" w:eastAsia="en-GB"/>
            </w:rPr>
            <w:t xml:space="preserve"> de compétences </w:t>
          </w:r>
          <w:r w:rsidR="00013942">
            <w:rPr>
              <w:lang w:val="fr-BE" w:eastAsia="en-GB"/>
            </w:rPr>
            <w:t>avérées</w:t>
          </w:r>
          <w:r w:rsidRPr="004D7107">
            <w:rPr>
              <w:lang w:val="fr-BE" w:eastAsia="en-GB"/>
            </w:rPr>
            <w:t xml:space="preserve"> en matière d’organisation et de relations interpersonnelles, ainsi que d’excellente capacité d’analyse et de résolution de problèmes, et d’un bon esprit d’équipe, avec la </w:t>
          </w:r>
          <w:r w:rsidR="00F261BD">
            <w:rPr>
              <w:lang w:val="fr-BE" w:eastAsia="en-GB"/>
            </w:rPr>
            <w:t>flexibilité</w:t>
          </w:r>
          <w:r w:rsidRPr="004D7107">
            <w:rPr>
              <w:lang w:val="fr-BE" w:eastAsia="en-GB"/>
            </w:rPr>
            <w:t xml:space="preserve"> nécessaire pour accepter de nouvelles tâches et s’adapter aux changements</w:t>
          </w:r>
          <w:r w:rsidR="00F261BD">
            <w:rPr>
              <w:lang w:val="fr-BE" w:eastAsia="en-GB"/>
            </w:rPr>
            <w:t xml:space="preserve"> rapides</w:t>
          </w:r>
          <w:r w:rsidRPr="004D7107">
            <w:rPr>
              <w:lang w:val="fr-BE" w:eastAsia="en-GB"/>
            </w:rPr>
            <w:t xml:space="preserve"> de l’environnement de travail. Le</w:t>
          </w:r>
          <w:r w:rsidR="00F261BD">
            <w:rPr>
              <w:lang w:val="fr-BE" w:eastAsia="en-GB"/>
            </w:rPr>
            <w:t>/la</w:t>
          </w:r>
          <w:r w:rsidRPr="004D7107">
            <w:rPr>
              <w:lang w:val="fr-BE" w:eastAsia="en-GB"/>
            </w:rPr>
            <w:t xml:space="preserve"> candidat</w:t>
          </w:r>
          <w:r w:rsidR="00FA35A8" w:rsidRPr="00FA35A8">
            <w:rPr>
              <w:lang w:val="fr-BE" w:eastAsia="en-GB"/>
            </w:rPr>
            <w:t>(e)</w:t>
          </w:r>
          <w:r w:rsidRPr="004D7107">
            <w:rPr>
              <w:lang w:val="fr-BE" w:eastAsia="en-GB"/>
            </w:rPr>
            <w:t xml:space="preserve"> retenu</w:t>
          </w:r>
          <w:r w:rsidR="00FA35A8" w:rsidRPr="00FA35A8">
            <w:rPr>
              <w:lang w:val="fr-BE" w:eastAsia="en-GB"/>
            </w:rPr>
            <w:t>(e)</w:t>
          </w:r>
          <w:r w:rsidRPr="004D7107">
            <w:rPr>
              <w:lang w:val="fr-BE" w:eastAsia="en-GB"/>
            </w:rPr>
            <w:t xml:space="preserve"> devra posséder de bonnes capacités de communication, à la fois rédactionnelles et de présentation, et être particulièrement apte à assurer la liaison avec les parties prenantes internes et externes. En particulier, il/elle doit avoir une </w:t>
          </w:r>
          <w:r w:rsidR="00013942">
            <w:rPr>
              <w:lang w:val="fr-BE" w:eastAsia="en-GB"/>
            </w:rPr>
            <w:t>capacité</w:t>
          </w:r>
          <w:r w:rsidRPr="004D7107">
            <w:rPr>
              <w:lang w:val="fr-BE" w:eastAsia="en-GB"/>
            </w:rPr>
            <w:t xml:space="preserve"> à expliquer des concepts techniques et complexes de manière claire, concise et compréhensible à différents publics. Il</w:t>
          </w:r>
          <w:r w:rsidR="00F261BD">
            <w:rPr>
              <w:lang w:val="fr-BE" w:eastAsia="en-GB"/>
            </w:rPr>
            <w:t>/elle</w:t>
          </w:r>
          <w:r w:rsidRPr="004D7107">
            <w:rPr>
              <w:lang w:val="fr-BE" w:eastAsia="en-GB"/>
            </w:rPr>
            <w:t xml:space="preserve"> doit être en mesure de respecter </w:t>
          </w:r>
          <w:r w:rsidR="00013942">
            <w:rPr>
              <w:lang w:val="fr-BE" w:eastAsia="en-GB"/>
            </w:rPr>
            <w:t>les</w:t>
          </w:r>
          <w:r w:rsidRPr="004D7107">
            <w:rPr>
              <w:lang w:val="fr-BE" w:eastAsia="en-GB"/>
            </w:rPr>
            <w:t xml:space="preserve"> délais (souvent courts) et de fournir un travail de qualité, même sous pression. </w:t>
          </w:r>
          <w:r w:rsidRPr="00333711">
            <w:rPr>
              <w:lang w:val="fr-BE" w:eastAsia="en-GB"/>
            </w:rPr>
            <w:t xml:space="preserve">Le profil </w:t>
          </w:r>
          <w:r w:rsidR="00333711">
            <w:rPr>
              <w:lang w:val="fr-BE" w:eastAsia="en-GB"/>
            </w:rPr>
            <w:t>recherché consiste</w:t>
          </w:r>
          <w:r w:rsidR="00737C20" w:rsidRPr="00333711">
            <w:rPr>
              <w:lang w:val="fr-BE" w:eastAsia="en-GB"/>
            </w:rPr>
            <w:t xml:space="preserve"> de compétences techniques </w:t>
          </w:r>
          <w:r w:rsidRPr="00333711">
            <w:rPr>
              <w:lang w:val="fr-BE" w:eastAsia="en-GB"/>
            </w:rPr>
            <w:t>et</w:t>
          </w:r>
          <w:r w:rsidR="00333711" w:rsidRPr="00333711">
            <w:rPr>
              <w:lang w:val="fr-BE" w:eastAsia="en-GB"/>
            </w:rPr>
            <w:t>/ou</w:t>
          </w:r>
          <w:r w:rsidRPr="00333711">
            <w:rPr>
              <w:lang w:val="fr-BE" w:eastAsia="en-GB"/>
            </w:rPr>
            <w:t xml:space="preserve"> </w:t>
          </w:r>
          <w:r w:rsidR="00737C20" w:rsidRPr="00333711">
            <w:rPr>
              <w:lang w:val="fr-BE" w:eastAsia="en-GB"/>
            </w:rPr>
            <w:t>de</w:t>
          </w:r>
          <w:r w:rsidR="00013942" w:rsidRPr="00333711">
            <w:rPr>
              <w:lang w:val="fr-BE" w:eastAsia="en-GB"/>
            </w:rPr>
            <w:t xml:space="preserve"> </w:t>
          </w:r>
          <w:r w:rsidRPr="00333711">
            <w:rPr>
              <w:lang w:val="fr-BE" w:eastAsia="en-GB"/>
            </w:rPr>
            <w:t>connaissance des domaines liés au mandat de l’unité (santé numérique).</w:t>
          </w:r>
        </w:p>
      </w:sdtContent>
    </w:sdt>
    <w:p w14:paraId="5D76C15C" w14:textId="77777777" w:rsidR="00F65CC2" w:rsidRPr="004D710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C08D75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866022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3942"/>
    <w:rsid w:val="00017FBA"/>
    <w:rsid w:val="00080A71"/>
    <w:rsid w:val="000914BF"/>
    <w:rsid w:val="00095DB2"/>
    <w:rsid w:val="00097587"/>
    <w:rsid w:val="001A0074"/>
    <w:rsid w:val="001D3EEC"/>
    <w:rsid w:val="00215A56"/>
    <w:rsid w:val="0028413D"/>
    <w:rsid w:val="002841B7"/>
    <w:rsid w:val="002A6E30"/>
    <w:rsid w:val="002B37EB"/>
    <w:rsid w:val="00301CA3"/>
    <w:rsid w:val="00333711"/>
    <w:rsid w:val="00377580"/>
    <w:rsid w:val="00394581"/>
    <w:rsid w:val="003952FC"/>
    <w:rsid w:val="00417B59"/>
    <w:rsid w:val="00443957"/>
    <w:rsid w:val="00462268"/>
    <w:rsid w:val="004A4BB7"/>
    <w:rsid w:val="004D3B51"/>
    <w:rsid w:val="004D7107"/>
    <w:rsid w:val="0053405E"/>
    <w:rsid w:val="00556CBD"/>
    <w:rsid w:val="00697BEB"/>
    <w:rsid w:val="006A1CB2"/>
    <w:rsid w:val="006B47B6"/>
    <w:rsid w:val="006F23BA"/>
    <w:rsid w:val="00737C20"/>
    <w:rsid w:val="0074301E"/>
    <w:rsid w:val="007A10AA"/>
    <w:rsid w:val="007A1396"/>
    <w:rsid w:val="007B5FAE"/>
    <w:rsid w:val="007E131B"/>
    <w:rsid w:val="007E4F35"/>
    <w:rsid w:val="008241B0"/>
    <w:rsid w:val="008315CD"/>
    <w:rsid w:val="00866E7F"/>
    <w:rsid w:val="008A0FF3"/>
    <w:rsid w:val="0092295D"/>
    <w:rsid w:val="00975F4A"/>
    <w:rsid w:val="009F6DC7"/>
    <w:rsid w:val="00A65B97"/>
    <w:rsid w:val="00A917BE"/>
    <w:rsid w:val="00B0516F"/>
    <w:rsid w:val="00B31DC8"/>
    <w:rsid w:val="00B566C1"/>
    <w:rsid w:val="00BA6BAC"/>
    <w:rsid w:val="00BF389A"/>
    <w:rsid w:val="00C518F5"/>
    <w:rsid w:val="00CA0223"/>
    <w:rsid w:val="00D703FC"/>
    <w:rsid w:val="00D82B48"/>
    <w:rsid w:val="00DC5C83"/>
    <w:rsid w:val="00E0579E"/>
    <w:rsid w:val="00E5708E"/>
    <w:rsid w:val="00E850B7"/>
    <w:rsid w:val="00E927FE"/>
    <w:rsid w:val="00EC4403"/>
    <w:rsid w:val="00F261BD"/>
    <w:rsid w:val="00F34C80"/>
    <w:rsid w:val="00F65CC2"/>
    <w:rsid w:val="00FA35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7D5354"/>
    <w:multiLevelType w:val="multilevel"/>
    <w:tmpl w:val="29E6BB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7941987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97BEB"/>
    <w:rsid w:val="007818B4"/>
    <w:rsid w:val="008F2A96"/>
    <w:rsid w:val="00983F83"/>
    <w:rsid w:val="00B36F01"/>
    <w:rsid w:val="00CB23CA"/>
    <w:rsid w:val="00E96C07"/>
    <w:rsid w:val="00F00294"/>
    <w:rsid w:val="00F34C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9BDEF65-C481-4273-AD78-212A1581AE98}"/>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114</TotalTime>
  <Pages>4</Pages>
  <Words>1383</Words>
  <Characters>7885</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RINNE Saila (CNECT)</cp:lastModifiedBy>
  <cp:revision>9</cp:revision>
  <cp:lastPrinted>2023-04-18T07:01:00Z</cp:lastPrinted>
  <dcterms:created xsi:type="dcterms:W3CDTF">2023-05-26T09:00:00Z</dcterms:created>
  <dcterms:modified xsi:type="dcterms:W3CDTF">2025-01-29T16:19:00Z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