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E57804">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E57804">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E57804">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E57804">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E57804">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E57804"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336277"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sdt>
              <w:sdtPr>
                <w:rPr>
                  <w:bCs/>
                  <w:lang w:val="fr-BE" w:eastAsia="en-GB"/>
                </w:rPr>
                <w:id w:val="-1729989648"/>
                <w:placeholder>
                  <w:docPart w:val="C167900344134E8ABAEBD4BA686D65DB"/>
                </w:placeholder>
              </w:sdtPr>
              <w:sdtEndPr>
                <w:rPr>
                  <w:lang w:val="en-IE"/>
                </w:rPr>
              </w:sdtEndPr>
              <w:sdtContent>
                <w:tc>
                  <w:tcPr>
                    <w:tcW w:w="5491" w:type="dxa"/>
                  </w:tcPr>
                  <w:p w14:paraId="2AA4F572" w14:textId="293F480C" w:rsidR="00377580" w:rsidRPr="00080A71" w:rsidRDefault="00336277" w:rsidP="005F6927">
                    <w:pPr>
                      <w:tabs>
                        <w:tab w:val="left" w:pos="426"/>
                      </w:tabs>
                      <w:rPr>
                        <w:bCs/>
                        <w:lang w:val="en-IE" w:eastAsia="en-GB"/>
                      </w:rPr>
                    </w:pPr>
                    <w:r>
                      <w:rPr>
                        <w:bCs/>
                        <w:lang w:val="en-IE" w:eastAsia="en-GB"/>
                      </w:rPr>
                      <w:t>DG ENER – Unit A4</w:t>
                    </w:r>
                  </w:p>
                </w:tc>
              </w:sdtContent>
            </w:sdt>
          </w:sdtContent>
        </w:sdt>
      </w:tr>
      <w:tr w:rsidR="00377580" w:rsidRPr="00336277"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r w:rsidR="001D3EEC">
              <w:rPr>
                <w:bCs/>
                <w:lang w:val="fr-BE" w:eastAsia="en-GB"/>
              </w:rPr>
              <w:t>S</w:t>
            </w:r>
            <w:r w:rsidRPr="001D3EEC">
              <w:rPr>
                <w:bCs/>
                <w:lang w:val="fr-BE" w:eastAsia="en-GB"/>
              </w:rPr>
              <w:t>ysper:</w:t>
            </w:r>
          </w:p>
        </w:tc>
        <w:sdt>
          <w:sdtPr>
            <w:rPr>
              <w:bCs/>
              <w:lang w:val="fr-BE" w:eastAsia="en-GB"/>
            </w:rPr>
            <w:id w:val="-686597872"/>
            <w:placeholder>
              <w:docPart w:val="60106104C58244479DA9EA116B4F1602"/>
            </w:placeholder>
          </w:sdtPr>
          <w:sdtEndPr/>
          <w:sdtContent>
            <w:tc>
              <w:tcPr>
                <w:tcW w:w="5491" w:type="dxa"/>
              </w:tcPr>
              <w:p w14:paraId="51C87C16" w14:textId="251D9049" w:rsidR="00377580" w:rsidRPr="00080A71" w:rsidRDefault="008D409C" w:rsidP="005F6927">
                <w:pPr>
                  <w:tabs>
                    <w:tab w:val="left" w:pos="426"/>
                  </w:tabs>
                  <w:rPr>
                    <w:bCs/>
                    <w:lang w:val="en-IE" w:eastAsia="en-GB"/>
                  </w:rPr>
                </w:pPr>
                <w:r>
                  <w:rPr>
                    <w:rFonts w:ascii="Arial" w:hAnsi="Arial" w:cs="Arial"/>
                    <w:color w:val="535353"/>
                    <w:sz w:val="20"/>
                    <w:shd w:val="clear" w:color="auto" w:fill="F8F8F8"/>
                  </w:rPr>
                  <w:t>296260</w:t>
                </w:r>
              </w:p>
            </w:tc>
          </w:sdtContent>
        </w:sdt>
      </w:tr>
      <w:tr w:rsidR="00377580" w:rsidRPr="00BA7716"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Personne de contact:</w:t>
            </w:r>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D8BE6C0997514348B27B45353A0FA576"/>
              </w:placeholder>
            </w:sdtPr>
            <w:sdtEndPr/>
            <w:sdtContent>
              <w:sdt>
                <w:sdtPr>
                  <w:rPr>
                    <w:bCs/>
                    <w:lang w:val="en-IE" w:eastAsia="en-GB"/>
                  </w:rPr>
                  <w:id w:val="481272812"/>
                  <w:placeholder>
                    <w:docPart w:val="8420D630F3034AA481F39D19489C16B9"/>
                  </w:placeholder>
                </w:sdtPr>
                <w:sdtEndPr/>
                <w:sdtContent>
                  <w:p w14:paraId="369CA7C8" w14:textId="1821D934" w:rsidR="00377580" w:rsidRPr="00BA7716" w:rsidRDefault="00336277" w:rsidP="00336277">
                    <w:pPr>
                      <w:tabs>
                        <w:tab w:val="left" w:pos="426"/>
                      </w:tabs>
                      <w:spacing w:before="120"/>
                      <w:rPr>
                        <w:bCs/>
                        <w:lang w:val="pt-PT" w:eastAsia="en-GB"/>
                      </w:rPr>
                    </w:pPr>
                    <w:r w:rsidRPr="00BA7716">
                      <w:rPr>
                        <w:bCs/>
                        <w:lang w:val="pt-PT" w:eastAsia="en-GB"/>
                      </w:rPr>
                      <w:t>Ivo Schmidt</w:t>
                    </w:r>
                  </w:p>
                </w:sdtContent>
              </w:sdt>
            </w:sdtContent>
          </w:sdt>
          <w:p w14:paraId="32DD8032" w14:textId="6A4185F7" w:rsidR="00377580" w:rsidRPr="00BA7716" w:rsidRDefault="00BA7716" w:rsidP="005F6927">
            <w:pPr>
              <w:tabs>
                <w:tab w:val="left" w:pos="426"/>
              </w:tabs>
              <w:contextualSpacing/>
              <w:rPr>
                <w:bCs/>
                <w:lang w:val="pt-PT" w:eastAsia="en-GB"/>
              </w:rPr>
            </w:pPr>
            <w:r w:rsidRPr="00BA7716">
              <w:rPr>
                <w:bCs/>
                <w:lang w:val="pt-PT" w:eastAsia="en-GB"/>
              </w:rPr>
              <w:t>2e</w:t>
            </w:r>
            <w:r w:rsidR="00377580" w:rsidRPr="00BA7716">
              <w:rPr>
                <w:bCs/>
                <w:lang w:val="pt-PT" w:eastAsia="en-GB"/>
              </w:rPr>
              <w:t xml:space="preserve"> trimestre</w:t>
            </w:r>
            <w:r w:rsidR="00B566C1" w:rsidRPr="00BA7716">
              <w:rPr>
                <w:bCs/>
                <w:lang w:val="pt-PT" w:eastAsia="en-GB"/>
              </w:rPr>
              <w:t xml:space="preserve"> </w:t>
            </w:r>
            <w:sdt>
              <w:sdtPr>
                <w:rPr>
                  <w:bCs/>
                  <w:lang w:val="fr-BE" w:eastAsia="en-GB"/>
                </w:rPr>
                <w:id w:val="1115250968"/>
                <w:placeholder>
                  <w:docPart w:val="9EBECBA452424E76B003807228B1B58D"/>
                </w:placeholder>
              </w:sdtPr>
              <w:sdtEndPr/>
              <w:sdtContent>
                <w:sdt>
                  <w:sdtPr>
                    <w:rPr>
                      <w:bCs/>
                      <w:lang w:val="pt-PT" w:eastAsia="en-GB"/>
                    </w:rPr>
                    <w:alias w:val="Year"/>
                    <w:tag w:val="Year"/>
                    <w:id w:val="-1638640930"/>
                    <w:placeholder>
                      <w:docPart w:val="6BD24054AA444C4B96BA196B41F1F7E2"/>
                    </w:placeholder>
                    <w:dropDownList>
                      <w:listItem w:value="Choose an item."/>
                      <w:listItem w:displayText="2023" w:value="2023"/>
                      <w:listItem w:displayText="2024" w:value="2024"/>
                      <w:listItem w:displayText="2025" w:value="2025"/>
                      <w:listItem w:displayText="2026" w:value="2026"/>
                    </w:dropDownList>
                  </w:sdtPr>
                  <w:sdtEndPr/>
                  <w:sdtContent>
                    <w:r w:rsidR="00336277" w:rsidRPr="00BA7716">
                      <w:rPr>
                        <w:bCs/>
                        <w:lang w:val="pt-PT" w:eastAsia="en-GB"/>
                      </w:rPr>
                      <w:t>2025</w:t>
                    </w:r>
                  </w:sdtContent>
                </w:sdt>
              </w:sdtContent>
            </w:sdt>
          </w:p>
          <w:p w14:paraId="768BBE26" w14:textId="5D59C190" w:rsidR="00377580" w:rsidRPr="00BA7716" w:rsidRDefault="00E57804" w:rsidP="005F6927">
            <w:pPr>
              <w:tabs>
                <w:tab w:val="left" w:pos="426"/>
              </w:tabs>
              <w:contextualSpacing/>
              <w:jc w:val="left"/>
              <w:rPr>
                <w:bCs/>
                <w:szCs w:val="24"/>
                <w:lang w:val="pt-PT" w:eastAsia="en-GB"/>
              </w:rPr>
            </w:pPr>
            <w:sdt>
              <w:sdtPr>
                <w:rPr>
                  <w:bCs/>
                  <w:lang w:val="fr-BE" w:eastAsia="en-GB"/>
                </w:rPr>
                <w:id w:val="202528730"/>
                <w:placeholder>
                  <w:docPart w:val="8C22AB55BBA54E638A78E6CCB625149B"/>
                </w:placeholder>
              </w:sdtPr>
              <w:sdtEndPr/>
              <w:sdtContent>
                <w:r w:rsidR="00336277" w:rsidRPr="00BA7716">
                  <w:rPr>
                    <w:bCs/>
                    <w:lang w:val="pt-PT" w:eastAsia="en-GB"/>
                  </w:rPr>
                  <w:t>1</w:t>
                </w:r>
              </w:sdtContent>
            </w:sdt>
            <w:r w:rsidR="00377580" w:rsidRPr="00BA7716">
              <w:rPr>
                <w:bCs/>
                <w:lang w:val="pt-PT" w:eastAsia="en-GB"/>
              </w:rPr>
              <w:t xml:space="preserve"> an</w:t>
            </w:r>
            <w:r w:rsidR="00377580" w:rsidRPr="00BA7716">
              <w:rPr>
                <w:bCs/>
                <w:lang w:val="pt-PT" w:eastAsia="en-GB"/>
              </w:rPr>
              <w:br/>
            </w:r>
            <w:sdt>
              <w:sdtPr>
                <w:rPr>
                  <w:bCs/>
                  <w:szCs w:val="24"/>
                  <w:lang w:val="pt-PT" w:eastAsia="en-GB"/>
                </w:rPr>
                <w:id w:val="-69433268"/>
                <w14:checkbox>
                  <w14:checked w14:val="1"/>
                  <w14:checkedState w14:val="2612" w14:font="MS Gothic"/>
                  <w14:uncheckedState w14:val="2610" w14:font="MS Gothic"/>
                </w14:checkbox>
              </w:sdtPr>
              <w:sdtEndPr/>
              <w:sdtContent>
                <w:r w:rsidR="00336277" w:rsidRPr="00BA7716">
                  <w:rPr>
                    <w:rFonts w:ascii="MS Gothic" w:eastAsia="MS Gothic" w:hAnsi="MS Gothic" w:hint="eastAsia"/>
                    <w:bCs/>
                    <w:szCs w:val="24"/>
                    <w:lang w:val="pt-PT" w:eastAsia="en-GB"/>
                  </w:rPr>
                  <w:t>☒</w:t>
                </w:r>
              </w:sdtContent>
            </w:sdt>
            <w:r w:rsidR="00377580" w:rsidRPr="00BA7716">
              <w:rPr>
                <w:bCs/>
                <w:lang w:val="pt-PT" w:eastAsia="en-GB"/>
              </w:rPr>
              <w:t xml:space="preserve"> Bruxelles </w:t>
            </w:r>
            <w:r w:rsidR="0092295D" w:rsidRPr="00BA7716">
              <w:rPr>
                <w:bCs/>
                <w:lang w:val="pt-PT" w:eastAsia="en-GB"/>
              </w:rPr>
              <w:t xml:space="preserve"> </w:t>
            </w:r>
            <w:r w:rsidR="00377580" w:rsidRPr="00BA7716">
              <w:rPr>
                <w:bCs/>
                <w:lang w:val="pt-PT" w:eastAsia="en-GB"/>
              </w:rPr>
              <w:t xml:space="preserve"> </w:t>
            </w:r>
            <w:sdt>
              <w:sdtPr>
                <w:rPr>
                  <w:bCs/>
                  <w:szCs w:val="24"/>
                  <w:lang w:val="pt-PT" w:eastAsia="en-GB"/>
                </w:rPr>
                <w:id w:val="1282158214"/>
                <w14:checkbox>
                  <w14:checked w14:val="0"/>
                  <w14:checkedState w14:val="2612" w14:font="MS Gothic"/>
                  <w14:uncheckedState w14:val="2610" w14:font="MS Gothic"/>
                </w14:checkbox>
              </w:sdtPr>
              <w:sdtEndPr/>
              <w:sdtContent>
                <w:r w:rsidR="00377580" w:rsidRPr="00BA7716">
                  <w:rPr>
                    <w:rFonts w:ascii="MS Gothic" w:eastAsia="MS Gothic" w:hAnsi="MS Gothic"/>
                    <w:bCs/>
                    <w:szCs w:val="24"/>
                    <w:lang w:val="pt-PT" w:eastAsia="en-GB"/>
                  </w:rPr>
                  <w:t>☐</w:t>
                </w:r>
              </w:sdtContent>
            </w:sdt>
            <w:r w:rsidR="00377580" w:rsidRPr="00BA7716">
              <w:rPr>
                <w:bCs/>
                <w:szCs w:val="24"/>
                <w:lang w:val="pt-PT" w:eastAsia="en-GB"/>
              </w:rPr>
              <w:t xml:space="preserve"> Luxembourg   </w:t>
            </w:r>
            <w:sdt>
              <w:sdtPr>
                <w:rPr>
                  <w:bCs/>
                  <w:szCs w:val="24"/>
                  <w:lang w:val="pt-PT" w:eastAsia="en-GB"/>
                </w:rPr>
                <w:id w:val="-432676822"/>
                <w14:checkbox>
                  <w14:checked w14:val="0"/>
                  <w14:checkedState w14:val="2612" w14:font="MS Gothic"/>
                  <w14:uncheckedState w14:val="2610" w14:font="MS Gothic"/>
                </w14:checkbox>
              </w:sdtPr>
              <w:sdtEndPr/>
              <w:sdtContent>
                <w:r w:rsidR="00377580" w:rsidRPr="00BA7716">
                  <w:rPr>
                    <w:rFonts w:ascii="MS Gothic" w:eastAsia="MS Gothic" w:hAnsi="MS Gothic"/>
                    <w:bCs/>
                    <w:szCs w:val="24"/>
                    <w:lang w:val="pt-PT" w:eastAsia="en-GB"/>
                  </w:rPr>
                  <w:t>☐</w:t>
                </w:r>
              </w:sdtContent>
            </w:sdt>
            <w:r w:rsidR="00377580" w:rsidRPr="00BA7716">
              <w:rPr>
                <w:bCs/>
                <w:szCs w:val="24"/>
                <w:lang w:val="pt-PT" w:eastAsia="en-GB"/>
              </w:rPr>
              <w:t xml:space="preserve"> Autre: </w:t>
            </w:r>
            <w:sdt>
              <w:sdtPr>
                <w:rPr>
                  <w:bCs/>
                  <w:szCs w:val="24"/>
                  <w:lang w:val="fr-BE" w:eastAsia="en-GB"/>
                </w:rPr>
                <w:id w:val="-186994276"/>
                <w:placeholder>
                  <w:docPart w:val="8C22AB55BBA54E638A78E6CCB625149B"/>
                </w:placeholder>
              </w:sdtPr>
              <w:sdtEndPr/>
              <w:sdtContent>
                <w:r w:rsidR="00336277" w:rsidRPr="00BA7716">
                  <w:rPr>
                    <w:bCs/>
                    <w:szCs w:val="24"/>
                    <w:lang w:val="pt-PT" w:eastAsia="en-GB"/>
                  </w:rPr>
                  <w:t xml:space="preserve"> </w:t>
                </w:r>
              </w:sdtContent>
            </w:sdt>
          </w:p>
          <w:p w14:paraId="6A0ABCA6" w14:textId="77777777" w:rsidR="00377580" w:rsidRPr="00BA7716" w:rsidRDefault="00377580" w:rsidP="005F6927">
            <w:pPr>
              <w:tabs>
                <w:tab w:val="left" w:pos="426"/>
              </w:tabs>
              <w:spacing w:after="0"/>
              <w:contextualSpacing/>
              <w:rPr>
                <w:bCs/>
                <w:lang w:val="pt-PT"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4320DD21" w:rsidR="00E850B7" w:rsidRPr="0007110E" w:rsidRDefault="00E850B7" w:rsidP="00BC2C0C">
            <w:pPr>
              <w:tabs>
                <w:tab w:val="left" w:pos="426"/>
              </w:tabs>
              <w:spacing w:before="120"/>
              <w:rPr>
                <w:bCs/>
                <w:lang w:val="en-IE" w:eastAsia="en-GB"/>
              </w:rPr>
            </w:pPr>
            <w:r>
              <w:rPr>
                <w:bCs/>
                <w:szCs w:val="24"/>
                <w:lang w:val="en-GB" w:eastAsia="en-GB"/>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5pt" o:ole="">
                  <v:imagedata r:id="rId14" o:title=""/>
                </v:shape>
                <w:control r:id="rId15" w:name="OptionButton6" w:shapeid="_x0000_i1037"/>
              </w:object>
            </w:r>
            <w:r>
              <w:rPr>
                <w:bCs/>
                <w:szCs w:val="24"/>
                <w:lang w:val="en-GB" w:eastAsia="en-GB"/>
              </w:rPr>
              <w:object w:dxaOrig="225" w:dyaOrig="225" w14:anchorId="70119E70">
                <v:shape id="_x0000_i1039" type="#_x0000_t75" style="width:108pt;height:21.75pt" o:ole="">
                  <v:imagedata r:id="rId16" o:title=""/>
                </v:shape>
                <w:control r:id="rId17"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Cet avis de vacance est ouvert aux:</w:t>
            </w:r>
          </w:p>
          <w:p w14:paraId="58BA5DEB" w14:textId="0C09AFCD" w:rsidR="00A65B97" w:rsidRDefault="00A65B97" w:rsidP="00A65B97">
            <w:pPr>
              <w:tabs>
                <w:tab w:val="left" w:pos="426"/>
              </w:tabs>
              <w:contextualSpacing/>
              <w:rPr>
                <w:bCs/>
                <w:szCs w:val="24"/>
                <w:lang w:eastAsia="en-GB"/>
              </w:rPr>
            </w:pPr>
            <w:r>
              <w:rPr>
                <w:bCs/>
                <w:szCs w:val="24"/>
                <w:lang w:val="en-GB" w:eastAsia="en-GB"/>
              </w:rPr>
              <w:object w:dxaOrig="225" w:dyaOrig="225" w14:anchorId="490F6E61">
                <v:shape id="_x0000_i1050" type="#_x0000_t75" style="width:171pt;height:21.75pt" o:ole="">
                  <v:imagedata r:id="rId18" o:title=""/>
                </v:shape>
                <w:control r:id="rId19" w:name="OptionButton41" w:shapeid="_x0000_i1050"/>
              </w:object>
            </w:r>
          </w:p>
          <w:p w14:paraId="00B1E6CD" w14:textId="77777777" w:rsidR="00A65B97" w:rsidRPr="00A65B97" w:rsidRDefault="00A65B97" w:rsidP="00A65B97">
            <w:pPr>
              <w:tabs>
                <w:tab w:val="left" w:pos="426"/>
              </w:tabs>
              <w:spacing w:after="120"/>
              <w:ind w:left="567"/>
              <w:rPr>
                <w:bCs/>
                <w:szCs w:val="24"/>
                <w:lang w:val="fr-BE" w:eastAsia="en-GB"/>
              </w:rPr>
            </w:pPr>
            <w:r w:rsidRPr="00A65B97">
              <w:rPr>
                <w:bCs/>
                <w:szCs w:val="24"/>
                <w:lang w:val="fr-BE" w:eastAsia="en-GB"/>
              </w:rPr>
              <w:t>ainsi qu’aux</w:t>
            </w:r>
          </w:p>
          <w:p w14:paraId="592E0483" w14:textId="67D779D9" w:rsidR="00377580" w:rsidRPr="001D3EEC" w:rsidRDefault="00E57804"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r w:rsidR="001A0074" w:rsidRPr="001D3EEC">
              <w:rPr>
                <w:bCs/>
                <w:szCs w:val="24"/>
                <w:lang w:val="fr-BE" w:eastAsia="en-GB"/>
              </w:rPr>
              <w:t>pays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E57804"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34CF17CE" w:rsidR="00377580" w:rsidRDefault="00E57804" w:rsidP="00A65B97">
            <w:pPr>
              <w:tabs>
                <w:tab w:val="left" w:pos="426"/>
              </w:tabs>
              <w:ind w:left="567"/>
              <w:rPr>
                <w:bCs/>
                <w:szCs w:val="24"/>
                <w:lang w:val="fr-BE" w:eastAsia="en-GB"/>
              </w:rPr>
            </w:pPr>
            <w:sdt>
              <w:sdtPr>
                <w:rPr>
                  <w:bCs/>
                  <w:szCs w:val="24"/>
                  <w:lang w:val="fr-BE" w:eastAsia="en-GB"/>
                </w:rPr>
                <w:id w:val="127444912"/>
                <w14:checkbox>
                  <w14:checked w14:val="1"/>
                  <w14:checkedState w14:val="2612" w14:font="MS Gothic"/>
                  <w14:uncheckedState w14:val="2610" w14:font="MS Gothic"/>
                </w14:checkbox>
              </w:sdtPr>
              <w:sdtEndPr/>
              <w:sdtContent>
                <w:r w:rsidR="00E54EFA">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dtPr>
              <w:sdtEndPr/>
              <w:sdtContent>
                <w:r w:rsidR="00E54EFA">
                  <w:rPr>
                    <w:bCs/>
                    <w:szCs w:val="24"/>
                    <w:lang w:val="fr-BE" w:eastAsia="en-GB"/>
                  </w:rPr>
                  <w:t>IEA , OECD, EIB</w:t>
                </w:r>
              </w:sdtContent>
            </w:sdt>
          </w:p>
          <w:p w14:paraId="2B5ABBA0" w14:textId="3DE160E5" w:rsidR="00A65B97" w:rsidRPr="001D3EEC" w:rsidRDefault="00A65B97" w:rsidP="00A65B97">
            <w:pPr>
              <w:tabs>
                <w:tab w:val="left" w:pos="426"/>
              </w:tabs>
              <w:rPr>
                <w:bCs/>
                <w:szCs w:val="24"/>
                <w:lang w:val="fr-BE" w:eastAsia="en-GB"/>
              </w:rPr>
            </w:pPr>
            <w:r>
              <w:rPr>
                <w:bCs/>
                <w:szCs w:val="24"/>
                <w:lang w:val="en-GB" w:eastAsia="en-GB"/>
              </w:rPr>
              <w:object w:dxaOrig="225" w:dyaOrig="225" w14:anchorId="668CFC0D">
                <v:shape id="_x0000_i1049" type="#_x0000_t75" style="width:320.25pt;height:21.75pt" o:ole="">
                  <v:imagedata r:id="rId20" o:title=""/>
                </v:shape>
                <w:control r:id="rId21" w:name="OptionButton5" w:shapeid="_x0000_i1049"/>
              </w:object>
            </w:r>
          </w:p>
        </w:tc>
      </w:tr>
      <w:tr w:rsidR="00E850B7" w:rsidRPr="008D409C"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35A2EEC2" w14:textId="6AE6DF5C" w:rsidR="00E850B7" w:rsidRDefault="00E850B7" w:rsidP="00DE0E7F">
            <w:pPr>
              <w:tabs>
                <w:tab w:val="left" w:pos="426"/>
              </w:tabs>
              <w:spacing w:before="120" w:after="120"/>
              <w:rPr>
                <w:bCs/>
                <w:szCs w:val="24"/>
                <w:lang w:val="en-GB" w:eastAsia="en-GB"/>
              </w:rPr>
            </w:pPr>
            <w:r>
              <w:rPr>
                <w:bCs/>
                <w:szCs w:val="24"/>
                <w:lang w:val="en-GB" w:eastAsia="en-GB"/>
              </w:rPr>
              <w:object w:dxaOrig="225" w:dyaOrig="225" w14:anchorId="4F9AA0C1">
                <v:shape id="_x0000_i1045" type="#_x0000_t75" style="width:108pt;height:21.75pt" o:ole="">
                  <v:imagedata r:id="rId22" o:title=""/>
                </v:shape>
                <w:control r:id="rId23" w:name="OptionButton2" w:shapeid="_x0000_i1045"/>
              </w:object>
            </w:r>
            <w:r>
              <w:rPr>
                <w:bCs/>
                <w:szCs w:val="24"/>
                <w:lang w:val="en-GB" w:eastAsia="en-GB"/>
              </w:rPr>
              <w:object w:dxaOrig="225" w:dyaOrig="225" w14:anchorId="7A15FAEE">
                <v:shape id="_x0000_i1047" type="#_x0000_t75" style="width:108pt;height:21.75pt" o:ole="">
                  <v:imagedata r:id="rId24" o:title=""/>
                </v:shape>
                <w:control r:id="rId25" w:name="OptionButton3" w:shapeid="_x0000_i1047"/>
              </w:object>
            </w:r>
          </w:p>
          <w:p w14:paraId="63DD2FA8" w14:textId="143CE7AC" w:rsidR="006B47B6" w:rsidRPr="0007110E" w:rsidRDefault="00BF389A" w:rsidP="00DE0E7F">
            <w:pPr>
              <w:tabs>
                <w:tab w:val="left" w:pos="426"/>
              </w:tabs>
              <w:spacing w:before="120" w:after="120"/>
              <w:rPr>
                <w:bCs/>
                <w:lang w:val="en-IE" w:eastAsia="en-GB"/>
              </w:rPr>
            </w:pPr>
            <w:r w:rsidRPr="00B566C1">
              <w:rPr>
                <w:bCs/>
                <w:lang w:val="en-IE" w:eastAsia="en-GB"/>
              </w:rPr>
              <w:t>Date limite pour postuler</w:t>
            </w:r>
            <w:r>
              <w:rPr>
                <w:bCs/>
                <w:lang w:val="en-IE" w:eastAsia="en-GB"/>
              </w:rPr>
              <w:t xml:space="preserve">: </w:t>
            </w:r>
            <w:sdt>
              <w:sdtPr>
                <w:rPr>
                  <w:bCs/>
                  <w:szCs w:val="24"/>
                  <w:lang w:eastAsia="en-GB"/>
                </w:rPr>
                <w:id w:val="319154040"/>
                <w:placeholder>
                  <w:docPart w:val="D33812E3C570400484B558C421C8A64E"/>
                </w:placeholder>
                <w:date w:fullDate="2025-02-25T00:00:00Z">
                  <w:dateFormat w:val="dd-MM-yyyy"/>
                  <w:lid w:val="fr-BE"/>
                  <w:storeMappedDataAs w:val="dateTime"/>
                  <w:calendar w:val="gregorian"/>
                </w:date>
              </w:sdtPr>
              <w:sdtEndPr/>
              <w:sdtContent>
                <w:r w:rsidR="00BA7716">
                  <w:rPr>
                    <w:bCs/>
                    <w:szCs w:val="24"/>
                    <w:lang w:val="fr-BE" w:eastAsia="en-GB"/>
                  </w:rPr>
                  <w:t>25-02-2025</w:t>
                </w:r>
              </w:sdtContent>
            </w:sdt>
          </w:p>
        </w:tc>
      </w:tr>
    </w:tbl>
    <w:p w14:paraId="64E3B7F7" w14:textId="4ACBF2E8" w:rsidR="00E850B7" w:rsidRPr="00BF389A" w:rsidRDefault="00E850B7" w:rsidP="00377580">
      <w:pPr>
        <w:rPr>
          <w:b/>
          <w:bCs/>
          <w:lang w:val="en-IE" w:eastAsia="en-GB"/>
        </w:rPr>
      </w:pPr>
    </w:p>
    <w:p w14:paraId="56FF37FF" w14:textId="7820A366" w:rsidR="001A0074" w:rsidRPr="008D409C" w:rsidRDefault="00B31DC8" w:rsidP="001A0074">
      <w:pPr>
        <w:pStyle w:val="ListNumber"/>
        <w:numPr>
          <w:ilvl w:val="0"/>
          <w:numId w:val="0"/>
        </w:numPr>
        <w:ind w:left="709" w:hanging="709"/>
        <w:rPr>
          <w:lang w:val="fr-BE" w:eastAsia="en-GB"/>
        </w:rPr>
      </w:pPr>
      <w:r w:rsidRPr="008D409C">
        <w:rPr>
          <w:b/>
          <w:bCs/>
          <w:lang w:val="fr-BE" w:eastAsia="en-GB"/>
        </w:rPr>
        <w:t>Présentation de l</w:t>
      </w:r>
      <w:r w:rsidR="006F23BA" w:rsidRPr="008D409C">
        <w:rPr>
          <w:b/>
          <w:bCs/>
          <w:lang w:val="fr-BE" w:eastAsia="en-GB"/>
        </w:rPr>
        <w:t>’</w:t>
      </w:r>
      <w:r w:rsidRPr="008D409C">
        <w:rPr>
          <w:b/>
          <w:bCs/>
          <w:lang w:val="fr-BE" w:eastAsia="en-GB"/>
        </w:rPr>
        <w:t>entité (nous sommes)</w:t>
      </w:r>
    </w:p>
    <w:sdt>
      <w:sdtPr>
        <w:rPr>
          <w:lang w:val="fr-BE" w:eastAsia="en-GB"/>
        </w:rPr>
        <w:id w:val="1822233941"/>
        <w:placeholder>
          <w:docPart w:val="502342290B3541ABA4032C2AA949ADE4"/>
        </w:placeholder>
      </w:sdtPr>
      <w:sdtEndPr/>
      <w:sdtContent>
        <w:p w14:paraId="18140A21" w14:textId="66B8379A" w:rsidR="001A0074" w:rsidRPr="008D409C" w:rsidRDefault="00336277" w:rsidP="001A0074">
          <w:pPr>
            <w:rPr>
              <w:lang w:val="fr-BE" w:eastAsia="en-GB"/>
            </w:rPr>
          </w:pPr>
          <w:r w:rsidRPr="008D409C">
            <w:rPr>
              <w:lang w:val="fr-BE" w:eastAsia="en-GB"/>
            </w:rPr>
            <w:t>Nous sommes l’unité ENER.A.4 «chef</w:t>
          </w:r>
          <w:r w:rsidR="00637BDC" w:rsidRPr="008D409C">
            <w:rPr>
              <w:lang w:val="fr-BE" w:eastAsia="en-GB"/>
            </w:rPr>
            <w:t xml:space="preserve"> économiste</w:t>
          </w:r>
          <w:r w:rsidRPr="008D409C">
            <w:rPr>
              <w:lang w:val="fr-BE" w:eastAsia="en-GB"/>
            </w:rPr>
            <w:t xml:space="preserve">» de la </w:t>
          </w:r>
          <w:r w:rsidR="00EB4EAC" w:rsidRPr="008D409C">
            <w:rPr>
              <w:lang w:val="fr-BE" w:eastAsia="en-GB"/>
            </w:rPr>
            <w:t>D</w:t>
          </w:r>
          <w:r w:rsidRPr="008D409C">
            <w:rPr>
              <w:lang w:val="fr-BE" w:eastAsia="en-GB"/>
            </w:rPr>
            <w:t xml:space="preserve">irection générale de l’énergie. Notre unité </w:t>
          </w:r>
          <w:r w:rsidR="00EB4EAC" w:rsidRPr="008D409C">
            <w:rPr>
              <w:lang w:val="fr-BE" w:eastAsia="en-GB"/>
            </w:rPr>
            <w:t xml:space="preserve">apporte son </w:t>
          </w:r>
          <w:r w:rsidRPr="008D409C">
            <w:rPr>
              <w:lang w:val="fr-BE" w:eastAsia="en-GB"/>
            </w:rPr>
            <w:t>soutien</w:t>
          </w:r>
          <w:r w:rsidR="00EB4EAC" w:rsidRPr="008D409C">
            <w:rPr>
              <w:lang w:val="fr-BE" w:eastAsia="en-GB"/>
            </w:rPr>
            <w:t xml:space="preserve"> </w:t>
          </w:r>
          <w:r w:rsidRPr="008D409C">
            <w:rPr>
              <w:lang w:val="fr-BE" w:eastAsia="en-GB"/>
            </w:rPr>
            <w:t xml:space="preserve"> </w:t>
          </w:r>
          <w:r w:rsidR="00EB4EAC" w:rsidRPr="008D409C">
            <w:rPr>
              <w:lang w:val="fr-BE" w:eastAsia="en-GB"/>
            </w:rPr>
            <w:t xml:space="preserve">à </w:t>
          </w:r>
          <w:r w:rsidRPr="008D409C">
            <w:rPr>
              <w:lang w:val="fr-BE" w:eastAsia="en-GB"/>
            </w:rPr>
            <w:t xml:space="preserve">l’élaboration de la politique énergétique de la DG Énergie en ce qui concerne les marchés de l’énergie, l’efficacité énergétique, l’énergie </w:t>
          </w:r>
          <w:r w:rsidR="00EB4EAC" w:rsidRPr="008D409C">
            <w:rPr>
              <w:lang w:val="fr-BE" w:eastAsia="en-GB"/>
            </w:rPr>
            <w:t>non-carbonnée</w:t>
          </w:r>
          <w:r w:rsidRPr="008D409C">
            <w:rPr>
              <w:lang w:val="fr-BE" w:eastAsia="en-GB"/>
            </w:rPr>
            <w:t xml:space="preserve"> et les investissements dans le domaine de l’énergie</w:t>
          </w:r>
          <w:r w:rsidR="00EB4EAC" w:rsidRPr="008D409C">
            <w:rPr>
              <w:lang w:val="fr-BE" w:eastAsia="en-GB"/>
            </w:rPr>
            <w:t xml:space="preserve">. Pour cela,nous </w:t>
          </w:r>
          <w:r w:rsidRPr="008D409C">
            <w:rPr>
              <w:lang w:val="fr-BE" w:eastAsia="en-GB"/>
            </w:rPr>
            <w:t xml:space="preserve"> recueill</w:t>
          </w:r>
          <w:r w:rsidR="00EB4EAC" w:rsidRPr="008D409C">
            <w:rPr>
              <w:lang w:val="fr-BE" w:eastAsia="en-GB"/>
            </w:rPr>
            <w:t>ons</w:t>
          </w:r>
          <w:r w:rsidRPr="008D409C">
            <w:rPr>
              <w:lang w:val="fr-BE" w:eastAsia="en-GB"/>
            </w:rPr>
            <w:t xml:space="preserve"> des données de marché, d’investissement et d’autres données et </w:t>
          </w:r>
          <w:r w:rsidR="00EB4EAC" w:rsidRPr="008D409C">
            <w:rPr>
              <w:lang w:val="fr-BE" w:eastAsia="en-GB"/>
            </w:rPr>
            <w:t xml:space="preserve">nous </w:t>
          </w:r>
          <w:r w:rsidRPr="008D409C">
            <w:rPr>
              <w:lang w:val="fr-BE" w:eastAsia="en-GB"/>
            </w:rPr>
            <w:t xml:space="preserve"> réalis</w:t>
          </w:r>
          <w:r w:rsidR="00EB4EAC" w:rsidRPr="008D409C">
            <w:rPr>
              <w:lang w:val="fr-BE" w:eastAsia="en-GB"/>
            </w:rPr>
            <w:t>ons</w:t>
          </w:r>
          <w:r w:rsidRPr="008D409C">
            <w:rPr>
              <w:lang w:val="fr-BE" w:eastAsia="en-GB"/>
            </w:rPr>
            <w:t xml:space="preserve"> des analyses économiques, y compris des projections énergétiques. </w:t>
          </w:r>
          <w:r w:rsidR="00EB4EAC" w:rsidRPr="008D409C">
            <w:rPr>
              <w:lang w:val="fr-BE" w:eastAsia="en-GB"/>
            </w:rPr>
            <w:t>Ces</w:t>
          </w:r>
          <w:r w:rsidRPr="008D409C">
            <w:rPr>
              <w:lang w:val="fr-BE" w:eastAsia="en-GB"/>
            </w:rPr>
            <w:t>’analyse</w:t>
          </w:r>
          <w:r w:rsidR="00EB4EAC" w:rsidRPr="008D409C">
            <w:rPr>
              <w:lang w:val="fr-BE" w:eastAsia="en-GB"/>
            </w:rPr>
            <w:t>s</w:t>
          </w:r>
          <w:r w:rsidRPr="008D409C">
            <w:rPr>
              <w:lang w:val="fr-BE" w:eastAsia="en-GB"/>
            </w:rPr>
            <w:t xml:space="preserve"> soutien</w:t>
          </w:r>
          <w:r w:rsidR="00EB4EAC" w:rsidRPr="008D409C">
            <w:rPr>
              <w:lang w:val="fr-BE" w:eastAsia="en-GB"/>
            </w:rPr>
            <w:t>nent</w:t>
          </w:r>
          <w:r w:rsidRPr="008D409C">
            <w:rPr>
              <w:lang w:val="fr-BE" w:eastAsia="en-GB"/>
            </w:rPr>
            <w:t xml:space="preserve"> les évaluations des politiques et des programmes financiers</w:t>
          </w:r>
          <w:r w:rsidR="00F910CE" w:rsidRPr="008D409C">
            <w:rPr>
              <w:lang w:val="fr-BE" w:eastAsia="en-GB"/>
            </w:rPr>
            <w:t>, ainsi que</w:t>
          </w:r>
          <w:r w:rsidRPr="008D409C">
            <w:rPr>
              <w:lang w:val="fr-BE" w:eastAsia="en-GB"/>
            </w:rPr>
            <w:t xml:space="preserve"> les </w:t>
          </w:r>
          <w:r w:rsidRPr="008D409C">
            <w:rPr>
              <w:lang w:val="fr-BE" w:eastAsia="en-GB"/>
            </w:rPr>
            <w:lastRenderedPageBreak/>
            <w:t>analyses d’impact et fourni</w:t>
          </w:r>
          <w:r w:rsidR="00F910CE" w:rsidRPr="008D409C">
            <w:rPr>
              <w:lang w:val="fr-BE" w:eastAsia="en-GB"/>
            </w:rPr>
            <w:t>ssent</w:t>
          </w:r>
          <w:r w:rsidRPr="008D409C">
            <w:rPr>
              <w:lang w:val="fr-BE" w:eastAsia="en-GB"/>
            </w:rPr>
            <w:t xml:space="preserve"> une vaste base factuelle permettant d’expliquer et de défendre tous les aspects de la politique énergétique de l’UE. </w:t>
          </w:r>
          <w:r w:rsidR="00E73CDA" w:rsidRPr="008D409C">
            <w:rPr>
              <w:lang w:val="fr-BE" w:eastAsia="en-GB"/>
            </w:rPr>
            <w:t xml:space="preserve"> Nous sommes une équipe ouverte et inclusive couvrant un large éventail de dossiers et de thématiques, assurant le développement des compétences et des carrières grâce à des formations professionnelles.</w:t>
          </w:r>
        </w:p>
      </w:sdtContent>
    </w:sdt>
    <w:p w14:paraId="28AD0173" w14:textId="2B27CB6F" w:rsidR="00B31DC8" w:rsidRPr="008D409C" w:rsidRDefault="00B31DC8" w:rsidP="001A0074">
      <w:pPr>
        <w:rPr>
          <w:lang w:val="fr-BE" w:eastAsia="en-GB"/>
        </w:rPr>
      </w:pPr>
      <w:r w:rsidRPr="008D409C">
        <w:rPr>
          <w:b/>
          <w:bCs/>
          <w:lang w:val="fr-BE" w:eastAsia="en-GB"/>
        </w:rPr>
        <w:t>Présentation du poste (nous proposons)</w:t>
      </w:r>
    </w:p>
    <w:sdt>
      <w:sdtPr>
        <w:rPr>
          <w:lang w:val="fr-BE" w:eastAsia="en-GB"/>
        </w:rPr>
        <w:id w:val="-723136291"/>
        <w:placeholder>
          <w:docPart w:val="43375E7FB7294216B3B48CC222A08C2F"/>
        </w:placeholder>
      </w:sdtPr>
      <w:sdtEndPr/>
      <w:sdtContent>
        <w:p w14:paraId="5B76EC89" w14:textId="1D074704" w:rsidR="00336277" w:rsidRPr="008D409C" w:rsidRDefault="00E54EFA" w:rsidP="00336277">
          <w:pPr>
            <w:rPr>
              <w:lang w:val="fr-BE" w:eastAsia="en-GB"/>
            </w:rPr>
          </w:pPr>
          <w:r>
            <w:rPr>
              <w:lang w:val="fr-BE" w:eastAsia="en-GB"/>
            </w:rPr>
            <w:t>Un travail intéressant et stimulant a</w:t>
          </w:r>
          <w:r w:rsidR="00336277" w:rsidRPr="008D409C">
            <w:rPr>
              <w:lang w:val="fr-BE" w:eastAsia="en-GB"/>
            </w:rPr>
            <w:t>u sein de l’unité chargée de la coordination des aspects économiques et financiers de la politique énergétique, de la fourniture de données économiques, de la modélisation économique ainsi que des instruments financiers</w:t>
          </w:r>
          <w:r w:rsidR="00F40B34">
            <w:rPr>
              <w:lang w:val="fr-BE" w:eastAsia="en-GB"/>
            </w:rPr>
            <w:t xml:space="preserve">, </w:t>
          </w:r>
          <w:r w:rsidR="00336277" w:rsidRPr="008D409C">
            <w:rPr>
              <w:lang w:val="fr-BE" w:eastAsia="en-GB"/>
            </w:rPr>
            <w:t>dans le domaine de l’énergie</w:t>
          </w:r>
          <w:r>
            <w:rPr>
              <w:lang w:val="fr-BE" w:eastAsia="en-GB"/>
            </w:rPr>
            <w:t>.</w:t>
          </w:r>
          <w:r w:rsidR="00336277" w:rsidRPr="008D409C">
            <w:rPr>
              <w:lang w:val="fr-BE" w:eastAsia="en-GB"/>
            </w:rPr>
            <w:t xml:space="preserve"> </w:t>
          </w:r>
          <w:r>
            <w:rPr>
              <w:lang w:val="fr-BE" w:eastAsia="en-GB"/>
            </w:rPr>
            <w:t>L</w:t>
          </w:r>
          <w:r w:rsidR="00336277" w:rsidRPr="008D409C">
            <w:rPr>
              <w:lang w:val="fr-BE" w:eastAsia="en-GB"/>
            </w:rPr>
            <w:t xml:space="preserve">’expert national détaché (END) sera chargé de contribuer à l’élaboration, à la gestion et au suivi des programmes budgétaires de l’Union européenne dans le cadre du pacte vert pour l’Europe et de la relance en ce qui concerne le financement du secteur de l’énergie. </w:t>
          </w:r>
          <w:r w:rsidR="003D4F19" w:rsidRPr="008D409C">
            <w:rPr>
              <w:lang w:val="fr-BE" w:eastAsia="en-GB"/>
            </w:rPr>
            <w:t>Il</w:t>
          </w:r>
          <w:r w:rsidR="004B72C0" w:rsidRPr="008D409C">
            <w:rPr>
              <w:lang w:val="fr-BE" w:eastAsia="en-GB"/>
            </w:rPr>
            <w:t xml:space="preserve"> ou elle</w:t>
          </w:r>
          <w:r w:rsidR="003D4F19" w:rsidRPr="008D409C">
            <w:rPr>
              <w:lang w:val="fr-BE" w:eastAsia="en-GB"/>
            </w:rPr>
            <w:t xml:space="preserve"> c</w:t>
          </w:r>
          <w:r w:rsidR="00336277" w:rsidRPr="008D409C">
            <w:rPr>
              <w:lang w:val="fr-BE" w:eastAsia="en-GB"/>
            </w:rPr>
            <w:t>ontribuer</w:t>
          </w:r>
          <w:r w:rsidR="003D4F19" w:rsidRPr="008D409C">
            <w:rPr>
              <w:lang w:val="fr-BE" w:eastAsia="en-GB"/>
            </w:rPr>
            <w:t>a</w:t>
          </w:r>
          <w:r w:rsidR="00336277" w:rsidRPr="008D409C">
            <w:rPr>
              <w:lang w:val="fr-BE" w:eastAsia="en-GB"/>
            </w:rPr>
            <w:t xml:space="preserve"> à</w:t>
          </w:r>
          <w:r w:rsidR="00496902">
            <w:rPr>
              <w:lang w:val="fr-BE" w:eastAsia="en-GB"/>
            </w:rPr>
            <w:t xml:space="preserve"> divers domaines en fonction de ses compétences , notamment à l’analyse des marchés de l’énérgie, à </w:t>
          </w:r>
          <w:r w:rsidR="00336277" w:rsidRPr="008D409C">
            <w:rPr>
              <w:lang w:val="fr-BE" w:eastAsia="en-GB"/>
            </w:rPr>
            <w:t>l’élaboration d</w:t>
          </w:r>
          <w:r w:rsidR="00496902">
            <w:rPr>
              <w:lang w:val="fr-BE" w:eastAsia="en-GB"/>
            </w:rPr>
            <w:t>’</w:t>
          </w:r>
          <w:r w:rsidR="00336277" w:rsidRPr="008D409C">
            <w:rPr>
              <w:lang w:val="fr-BE" w:eastAsia="en-GB"/>
            </w:rPr>
            <w:t>initiative</w:t>
          </w:r>
          <w:r w:rsidR="00496902">
            <w:rPr>
              <w:lang w:val="fr-BE" w:eastAsia="en-GB"/>
            </w:rPr>
            <w:t xml:space="preserve">s </w:t>
          </w:r>
          <w:r w:rsidR="00336277" w:rsidRPr="008D409C">
            <w:rPr>
              <w:lang w:val="fr-BE" w:eastAsia="en-GB"/>
            </w:rPr>
            <w:t>en matière de finance durable, y compris des mesures législatives et non législatives</w:t>
          </w:r>
          <w:r w:rsidR="00496902">
            <w:rPr>
              <w:lang w:val="fr-BE" w:eastAsia="en-GB"/>
            </w:rPr>
            <w:t xml:space="preserve"> </w:t>
          </w:r>
          <w:r w:rsidR="00336277" w:rsidRPr="008D409C">
            <w:rPr>
              <w:lang w:val="fr-BE" w:eastAsia="en-GB"/>
            </w:rPr>
            <w:t>et veiller</w:t>
          </w:r>
          <w:r w:rsidR="003D4F19" w:rsidRPr="008D409C">
            <w:rPr>
              <w:lang w:val="fr-BE" w:eastAsia="en-GB"/>
            </w:rPr>
            <w:t>a</w:t>
          </w:r>
          <w:r w:rsidR="00336277" w:rsidRPr="008D409C">
            <w:rPr>
              <w:lang w:val="fr-BE" w:eastAsia="en-GB"/>
            </w:rPr>
            <w:t xml:space="preserve"> à ce que celles-ci encouragent les investissements pour servir les objectifs du pacte vert pour l’Europe et la neutralité climatique d’ici à 2050. </w:t>
          </w:r>
        </w:p>
        <w:p w14:paraId="1FCC273A" w14:textId="77777777" w:rsidR="00336277" w:rsidRPr="008D409C" w:rsidRDefault="00336277" w:rsidP="00336277">
          <w:pPr>
            <w:rPr>
              <w:lang w:val="fr-BE" w:eastAsia="en-GB"/>
            </w:rPr>
          </w:pPr>
          <w:r w:rsidRPr="008D409C">
            <w:rPr>
              <w:lang w:val="fr-BE" w:eastAsia="en-GB"/>
            </w:rPr>
            <w:t xml:space="preserve">Les tâches de l’END comprendront également: </w:t>
          </w:r>
        </w:p>
        <w:p w14:paraId="7609AA5E" w14:textId="5AB7C27F" w:rsidR="00336277" w:rsidRPr="008D409C" w:rsidRDefault="00336277" w:rsidP="008D409C">
          <w:pPr>
            <w:pStyle w:val="ListParagraph"/>
            <w:numPr>
              <w:ilvl w:val="0"/>
              <w:numId w:val="27"/>
            </w:numPr>
            <w:rPr>
              <w:lang w:val="fr-BE" w:eastAsia="en-GB"/>
            </w:rPr>
          </w:pPr>
          <w:r w:rsidRPr="008D409C">
            <w:rPr>
              <w:lang w:val="fr-BE" w:eastAsia="en-GB"/>
            </w:rPr>
            <w:t>Conseils ou assistance sur des questions liées au</w:t>
          </w:r>
          <w:r w:rsidR="00496902">
            <w:rPr>
              <w:lang w:val="fr-BE" w:eastAsia="en-GB"/>
            </w:rPr>
            <w:t>x développement de politiques énérgétiques et d’analyse de marché </w:t>
          </w:r>
        </w:p>
        <w:p w14:paraId="6BD9D13B" w14:textId="130032FA" w:rsidR="00336277" w:rsidRPr="008D409C" w:rsidRDefault="003D4F19" w:rsidP="008D409C">
          <w:pPr>
            <w:pStyle w:val="ListParagraph"/>
            <w:numPr>
              <w:ilvl w:val="0"/>
              <w:numId w:val="27"/>
            </w:numPr>
            <w:rPr>
              <w:lang w:val="fr-BE" w:eastAsia="en-GB"/>
            </w:rPr>
          </w:pPr>
          <w:r w:rsidRPr="008D409C">
            <w:rPr>
              <w:lang w:val="fr-BE" w:eastAsia="en-GB"/>
            </w:rPr>
            <w:t>L’e</w:t>
          </w:r>
          <w:r w:rsidR="00336277" w:rsidRPr="008D409C">
            <w:rPr>
              <w:lang w:val="fr-BE" w:eastAsia="en-GB"/>
            </w:rPr>
            <w:t xml:space="preserve">xplication ou </w:t>
          </w:r>
          <w:r w:rsidRPr="008D409C">
            <w:rPr>
              <w:lang w:val="fr-BE" w:eastAsia="en-GB"/>
            </w:rPr>
            <w:t>l’</w:t>
          </w:r>
          <w:r w:rsidR="00336277" w:rsidRPr="008D409C">
            <w:rPr>
              <w:lang w:val="fr-BE" w:eastAsia="en-GB"/>
            </w:rPr>
            <w:t>élaboration des analyses/rapports à l</w:t>
          </w:r>
          <w:r w:rsidRPr="008D409C">
            <w:rPr>
              <w:lang w:val="fr-BE" w:eastAsia="en-GB"/>
            </w:rPr>
            <w:t>’</w:t>
          </w:r>
          <w:r w:rsidR="00336277" w:rsidRPr="008D409C">
            <w:rPr>
              <w:lang w:val="fr-BE" w:eastAsia="en-GB"/>
            </w:rPr>
            <w:t>a</w:t>
          </w:r>
          <w:r w:rsidRPr="008D409C">
            <w:rPr>
              <w:lang w:val="fr-BE" w:eastAsia="en-GB"/>
            </w:rPr>
            <w:t>ttention de la</w:t>
          </w:r>
          <w:r w:rsidR="00336277" w:rsidRPr="008D409C">
            <w:rPr>
              <w:lang w:val="fr-BE" w:eastAsia="en-GB"/>
            </w:rPr>
            <w:t xml:space="preserve"> hiérarchie ou </w:t>
          </w:r>
          <w:r w:rsidRPr="008D409C">
            <w:rPr>
              <w:lang w:val="fr-BE" w:eastAsia="en-GB"/>
            </w:rPr>
            <w:t xml:space="preserve">des </w:t>
          </w:r>
          <w:r w:rsidR="00336277" w:rsidRPr="008D409C">
            <w:rPr>
              <w:lang w:val="fr-BE" w:eastAsia="en-GB"/>
            </w:rPr>
            <w:t xml:space="preserve"> parties prenantes;  </w:t>
          </w:r>
        </w:p>
        <w:p w14:paraId="3B1D2FA2" w14:textId="65818372" w:rsidR="001A0074" w:rsidRDefault="00336277" w:rsidP="008D409C">
          <w:pPr>
            <w:pStyle w:val="ListParagraph"/>
            <w:numPr>
              <w:ilvl w:val="0"/>
              <w:numId w:val="27"/>
            </w:numPr>
            <w:rPr>
              <w:lang w:val="fr-BE" w:eastAsia="en-GB"/>
            </w:rPr>
          </w:pPr>
          <w:r w:rsidRPr="008D409C">
            <w:rPr>
              <w:lang w:val="fr-BE" w:eastAsia="en-GB"/>
            </w:rPr>
            <w:t>Préparation ou rédaction de notes d’information, de discours et de présentations à l’intention de la hiérarchie</w:t>
          </w:r>
        </w:p>
        <w:p w14:paraId="4B4A05A9" w14:textId="5D4CAABD" w:rsidR="00496902" w:rsidRDefault="00F40B34" w:rsidP="008D409C">
          <w:pPr>
            <w:pStyle w:val="ListParagraph"/>
            <w:numPr>
              <w:ilvl w:val="0"/>
              <w:numId w:val="27"/>
            </w:numPr>
            <w:rPr>
              <w:lang w:val="fr-BE" w:eastAsia="en-GB"/>
            </w:rPr>
          </w:pPr>
          <w:r>
            <w:rPr>
              <w:lang w:val="fr-BE" w:eastAsia="en-GB"/>
            </w:rPr>
            <w:t>A</w:t>
          </w:r>
          <w:r w:rsidR="00496902" w:rsidRPr="00496902">
            <w:rPr>
              <w:lang w:val="fr-BE" w:eastAsia="en-GB"/>
            </w:rPr>
            <w:t xml:space="preserve">ssurer le suivi et le maintien des relations avec les </w:t>
          </w:r>
          <w:r w:rsidR="00496902">
            <w:rPr>
              <w:lang w:val="fr-BE" w:eastAsia="en-GB"/>
            </w:rPr>
            <w:t>divers services</w:t>
          </w:r>
          <w:r w:rsidR="00496902" w:rsidRPr="00496902">
            <w:rPr>
              <w:lang w:val="fr-BE" w:eastAsia="en-GB"/>
            </w:rPr>
            <w:t xml:space="preserve"> de la Commission, </w:t>
          </w:r>
          <w:r w:rsidR="00496902">
            <w:rPr>
              <w:lang w:val="fr-BE" w:eastAsia="en-GB"/>
            </w:rPr>
            <w:t>ainsi que d’</w:t>
          </w:r>
          <w:r w:rsidR="00496902" w:rsidRPr="00496902">
            <w:rPr>
              <w:lang w:val="fr-BE" w:eastAsia="en-GB"/>
            </w:rPr>
            <w:t>autres institutions européennes,...</w:t>
          </w:r>
        </w:p>
        <w:p w14:paraId="231C0132" w14:textId="1D95BDE1" w:rsidR="00496902" w:rsidRPr="00496902" w:rsidRDefault="00496902" w:rsidP="00BA7716">
          <w:pPr>
            <w:rPr>
              <w:lang w:val="fr-BE" w:eastAsia="en-GB"/>
            </w:rPr>
          </w:pPr>
          <w:r w:rsidRPr="00496902">
            <w:rPr>
              <w:lang w:val="fr-BE" w:eastAsia="en-GB"/>
            </w:rPr>
            <w:t>Un ensemble d'opportunités de formation ciblé s</w:t>
          </w:r>
          <w:r>
            <w:rPr>
              <w:lang w:val="fr-BE" w:eastAsia="en-GB"/>
            </w:rPr>
            <w:t>elon les besoins du candidat seront mis à disposition</w:t>
          </w:r>
        </w:p>
      </w:sdtContent>
    </w:sdt>
    <w:p w14:paraId="69B92155" w14:textId="09A29639" w:rsidR="001A0074" w:rsidRPr="008D409C" w:rsidRDefault="00B31DC8" w:rsidP="001A0074">
      <w:pPr>
        <w:pStyle w:val="ListNumber"/>
        <w:numPr>
          <w:ilvl w:val="0"/>
          <w:numId w:val="0"/>
        </w:numPr>
        <w:ind w:left="709" w:hanging="709"/>
        <w:rPr>
          <w:lang w:val="fr-BE" w:eastAsia="en-GB"/>
        </w:rPr>
      </w:pPr>
      <w:r w:rsidRPr="008D409C">
        <w:rPr>
          <w:b/>
          <w:bCs/>
          <w:lang w:val="fr-BE" w:eastAsia="en-GB"/>
        </w:rPr>
        <w:t>Profil du titulaire (nous recherchons)</w:t>
      </w:r>
    </w:p>
    <w:sdt>
      <w:sdtPr>
        <w:rPr>
          <w:lang w:val="fr-BE" w:eastAsia="en-GB"/>
        </w:rPr>
        <w:id w:val="-689827953"/>
        <w:placeholder>
          <w:docPart w:val="C681F6FA0FB94712B2C889AACA29AC9D"/>
        </w:placeholder>
      </w:sdtPr>
      <w:sdtEndPr/>
      <w:sdtContent>
        <w:p w14:paraId="1AE32EA0" w14:textId="7DE52F64" w:rsidR="00496902" w:rsidRDefault="00D70575" w:rsidP="00B45C89">
          <w:pPr>
            <w:pStyle w:val="ListNumber"/>
            <w:numPr>
              <w:ilvl w:val="0"/>
              <w:numId w:val="0"/>
            </w:numPr>
            <w:spacing w:after="0"/>
            <w:ind w:left="709" w:hanging="709"/>
            <w:rPr>
              <w:lang w:val="fr-BE" w:eastAsia="en-GB"/>
            </w:rPr>
          </w:pPr>
          <w:r w:rsidRPr="00D70575">
            <w:rPr>
              <w:lang w:val="fr-BE" w:eastAsia="en-GB"/>
            </w:rPr>
            <w:t>Nous recherchons un collègue ouvert d’esprit, motivé et dynamique, désireux d'acquérir</w:t>
          </w:r>
          <w:r>
            <w:rPr>
              <w:lang w:val="fr-BE" w:eastAsia="en-GB"/>
            </w:rPr>
            <w:t xml:space="preserve"> </w:t>
          </w:r>
          <w:r w:rsidRPr="00D70575">
            <w:rPr>
              <w:lang w:val="fr-BE" w:eastAsia="en-GB"/>
            </w:rPr>
            <w:t>une expérience dans le domaine des politiques européennes de l’énergie</w:t>
          </w:r>
          <w:r>
            <w:rPr>
              <w:lang w:val="fr-BE" w:eastAsia="en-GB"/>
            </w:rPr>
            <w:t xml:space="preserve">, possédant </w:t>
          </w:r>
          <w:r w:rsidRPr="00D70575">
            <w:rPr>
              <w:lang w:val="fr-BE" w:eastAsia="en-GB"/>
            </w:rPr>
            <w:t>idéalement les compétences suivantes :</w:t>
          </w:r>
        </w:p>
        <w:p w14:paraId="68883E41" w14:textId="77777777" w:rsidR="00D70575" w:rsidRPr="008D409C" w:rsidRDefault="00D70575">
          <w:pPr>
            <w:pStyle w:val="ListNumber"/>
            <w:numPr>
              <w:ilvl w:val="0"/>
              <w:numId w:val="0"/>
            </w:numPr>
            <w:spacing w:after="0"/>
            <w:rPr>
              <w:lang w:val="fr-BE" w:eastAsia="en-GB"/>
            </w:rPr>
          </w:pPr>
        </w:p>
        <w:p w14:paraId="01345F6F" w14:textId="612E3470" w:rsidR="00336277" w:rsidRPr="008D409C" w:rsidRDefault="00336277">
          <w:pPr>
            <w:pStyle w:val="ListNumber"/>
            <w:numPr>
              <w:ilvl w:val="0"/>
              <w:numId w:val="0"/>
            </w:numPr>
            <w:spacing w:after="0"/>
            <w:rPr>
              <w:lang w:val="fr-BE" w:eastAsia="en-GB"/>
            </w:rPr>
          </w:pPr>
          <w:r w:rsidRPr="008D409C">
            <w:rPr>
              <w:lang w:val="fr-BE" w:eastAsia="en-GB"/>
            </w:rPr>
            <w:t>-</w:t>
          </w:r>
          <w:r w:rsidR="00D70575">
            <w:rPr>
              <w:lang w:val="fr-BE" w:eastAsia="en-GB"/>
            </w:rPr>
            <w:t>C</w:t>
          </w:r>
          <w:r w:rsidRPr="008D409C">
            <w:rPr>
              <w:lang w:val="fr-BE" w:eastAsia="en-GB"/>
            </w:rPr>
            <w:t>ompétences analytiques, numériques et de planification</w:t>
          </w:r>
        </w:p>
        <w:p w14:paraId="513DDA26" w14:textId="33027BEE" w:rsidR="00336277" w:rsidRPr="008D409C" w:rsidRDefault="00336277" w:rsidP="00336277">
          <w:pPr>
            <w:pStyle w:val="ListNumber"/>
            <w:numPr>
              <w:ilvl w:val="0"/>
              <w:numId w:val="0"/>
            </w:numPr>
            <w:spacing w:after="0"/>
            <w:ind w:left="709" w:hanging="709"/>
            <w:rPr>
              <w:lang w:val="fr-BE" w:eastAsia="en-GB"/>
            </w:rPr>
          </w:pPr>
          <w:r w:rsidRPr="008D409C">
            <w:rPr>
              <w:lang w:val="fr-BE" w:eastAsia="en-GB"/>
            </w:rPr>
            <w:t>-Bonne communication orale et écrite, y compris des capacités rédactionnelles</w:t>
          </w:r>
        </w:p>
        <w:p w14:paraId="4CE6BFD1" w14:textId="01591542" w:rsidR="00336277" w:rsidRPr="008D409C" w:rsidRDefault="00336277" w:rsidP="00336277">
          <w:pPr>
            <w:pStyle w:val="ListNumber"/>
            <w:numPr>
              <w:ilvl w:val="0"/>
              <w:numId w:val="0"/>
            </w:numPr>
            <w:spacing w:after="0"/>
            <w:ind w:left="709" w:hanging="709"/>
            <w:rPr>
              <w:lang w:val="fr-BE" w:eastAsia="en-GB"/>
            </w:rPr>
          </w:pPr>
          <w:r w:rsidRPr="008D409C">
            <w:rPr>
              <w:lang w:val="fr-BE" w:eastAsia="en-GB"/>
            </w:rPr>
            <w:t>-Capacité à établir un lien entre l’analyse et l’élaboration des politiques</w:t>
          </w:r>
        </w:p>
        <w:p w14:paraId="4B599C54" w14:textId="1878B89A" w:rsidR="00336277" w:rsidRPr="008D409C" w:rsidRDefault="00336277" w:rsidP="00336277">
          <w:pPr>
            <w:pStyle w:val="ListNumber"/>
            <w:numPr>
              <w:ilvl w:val="0"/>
              <w:numId w:val="0"/>
            </w:numPr>
            <w:spacing w:after="0"/>
            <w:ind w:left="709" w:hanging="709"/>
            <w:rPr>
              <w:lang w:val="fr-BE" w:eastAsia="en-GB"/>
            </w:rPr>
          </w:pPr>
          <w:r w:rsidRPr="008D409C">
            <w:rPr>
              <w:lang w:val="fr-BE" w:eastAsia="en-GB"/>
            </w:rPr>
            <w:t>-</w:t>
          </w:r>
          <w:r w:rsidR="00D70575">
            <w:rPr>
              <w:lang w:val="fr-BE" w:eastAsia="en-GB"/>
            </w:rPr>
            <w:t>Connaissance</w:t>
          </w:r>
          <w:r w:rsidRPr="008D409C">
            <w:rPr>
              <w:lang w:val="fr-BE" w:eastAsia="en-GB"/>
            </w:rPr>
            <w:t xml:space="preserve"> de</w:t>
          </w:r>
          <w:r w:rsidR="00D70575">
            <w:rPr>
              <w:lang w:val="fr-BE" w:eastAsia="en-GB"/>
            </w:rPr>
            <w:t xml:space="preserve">s </w:t>
          </w:r>
          <w:r w:rsidRPr="008D409C">
            <w:rPr>
              <w:lang w:val="fr-BE" w:eastAsia="en-GB"/>
            </w:rPr>
            <w:t>politique</w:t>
          </w:r>
          <w:r w:rsidR="00D70575">
            <w:rPr>
              <w:lang w:val="fr-BE" w:eastAsia="en-GB"/>
            </w:rPr>
            <w:t>s</w:t>
          </w:r>
          <w:r w:rsidRPr="008D409C">
            <w:rPr>
              <w:lang w:val="fr-BE" w:eastAsia="en-GB"/>
            </w:rPr>
            <w:t xml:space="preserve"> énergétique</w:t>
          </w:r>
          <w:r w:rsidR="00D70575">
            <w:rPr>
              <w:lang w:val="fr-BE" w:eastAsia="en-GB"/>
            </w:rPr>
            <w:t>s</w:t>
          </w:r>
          <w:r w:rsidRPr="008D409C">
            <w:rPr>
              <w:lang w:val="fr-BE" w:eastAsia="en-GB"/>
            </w:rPr>
            <w:t xml:space="preserve"> de l’UE</w:t>
          </w:r>
        </w:p>
        <w:p w14:paraId="2060706B" w14:textId="6FC35CE1" w:rsidR="00336277" w:rsidRPr="008D409C" w:rsidRDefault="00336277" w:rsidP="00336277">
          <w:pPr>
            <w:pStyle w:val="ListNumber"/>
            <w:numPr>
              <w:ilvl w:val="0"/>
              <w:numId w:val="0"/>
            </w:numPr>
            <w:spacing w:after="0"/>
            <w:ind w:left="709" w:hanging="709"/>
            <w:rPr>
              <w:lang w:val="fr-BE" w:eastAsia="en-GB"/>
            </w:rPr>
          </w:pPr>
          <w:r w:rsidRPr="008D409C">
            <w:rPr>
              <w:lang w:val="fr-BE" w:eastAsia="en-GB"/>
            </w:rPr>
            <w:t>-Connaissance de l’économie</w:t>
          </w:r>
          <w:r w:rsidR="00D70575">
            <w:rPr>
              <w:lang w:val="fr-BE" w:eastAsia="en-GB"/>
            </w:rPr>
            <w:t xml:space="preserve">/ finance </w:t>
          </w:r>
          <w:r w:rsidRPr="008D409C">
            <w:rPr>
              <w:lang w:val="fr-BE" w:eastAsia="en-GB"/>
            </w:rPr>
            <w:t>de l’énergie</w:t>
          </w:r>
        </w:p>
        <w:p w14:paraId="6D9136F9" w14:textId="3771E8A3" w:rsidR="00336277" w:rsidRDefault="00336277" w:rsidP="00336277">
          <w:pPr>
            <w:pStyle w:val="ListNumber"/>
            <w:numPr>
              <w:ilvl w:val="0"/>
              <w:numId w:val="0"/>
            </w:numPr>
            <w:spacing w:after="0"/>
            <w:ind w:left="709" w:right="-29" w:hanging="709"/>
            <w:jc w:val="left"/>
            <w:rPr>
              <w:lang w:val="fr-BE" w:eastAsia="en-GB"/>
            </w:rPr>
          </w:pPr>
          <w:r w:rsidRPr="008D409C">
            <w:rPr>
              <w:lang w:val="fr-BE" w:eastAsia="en-GB"/>
            </w:rPr>
            <w:t xml:space="preserve">-Un sens aigu des responsabilités et une aptitude à travailler de manière autonome et proactive; </w:t>
          </w:r>
        </w:p>
        <w:p w14:paraId="115CBC62" w14:textId="77777777" w:rsidR="00F40B34" w:rsidRPr="008D409C" w:rsidRDefault="00F40B34" w:rsidP="00336277">
          <w:pPr>
            <w:pStyle w:val="ListNumber"/>
            <w:numPr>
              <w:ilvl w:val="0"/>
              <w:numId w:val="0"/>
            </w:numPr>
            <w:spacing w:after="0"/>
            <w:ind w:left="709" w:right="-29" w:hanging="709"/>
            <w:jc w:val="left"/>
            <w:rPr>
              <w:lang w:val="fr-BE" w:eastAsia="en-GB"/>
            </w:rPr>
          </w:pPr>
        </w:p>
        <w:p w14:paraId="7E409EA7" w14:textId="1A3B3E9A" w:rsidR="001A0074" w:rsidRPr="00336277" w:rsidRDefault="00336277" w:rsidP="00336277">
          <w:pPr>
            <w:pStyle w:val="ListNumber"/>
            <w:numPr>
              <w:ilvl w:val="0"/>
              <w:numId w:val="0"/>
            </w:numPr>
            <w:spacing w:after="0"/>
            <w:rPr>
              <w:lang w:val="fr-BE" w:eastAsia="en-GB"/>
            </w:rPr>
          </w:pPr>
          <w:r w:rsidRPr="008D409C">
            <w:rPr>
              <w:lang w:val="fr-BE" w:eastAsia="en-GB"/>
            </w:rPr>
            <w:t xml:space="preserve"> La maîtrise de l’anglais est essentielle, la capacité à travailler dans d’autres langues est un atout.</w:t>
          </w:r>
        </w:p>
      </w:sdtContent>
    </w:sdt>
    <w:p w14:paraId="5D76C15C" w14:textId="77777777" w:rsidR="00F65CC2" w:rsidRPr="00336277" w:rsidRDefault="00F65CC2" w:rsidP="00377580">
      <w:pPr>
        <w:rPr>
          <w:b/>
          <w:lang w:val="fr-B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36277">
      <w:pPr>
        <w:ind w:right="-29"/>
        <w:rPr>
          <w:lang w:val="fr-BE" w:eastAsia="en-GB"/>
        </w:rPr>
      </w:pPr>
      <w:r w:rsidRPr="001D3EEC">
        <w:rPr>
          <w:lang w:val="fr-BE" w:eastAsia="en-GB"/>
        </w:rPr>
        <w:lastRenderedPageBreak/>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00443957" w:rsidRPr="001D3EEC">
        <w:rPr>
          <w:lang w:val="fr-BE" w:eastAsia="en-GB"/>
        </w:rPr>
        <w:t>;</w:t>
      </w:r>
    </w:p>
    <w:p w14:paraId="5C4AB867" w14:textId="5AC363BD" w:rsidR="00443957" w:rsidRDefault="00215A56" w:rsidP="407EC986">
      <w:pPr>
        <w:rPr>
          <w:lang w:eastAsia="en-GB"/>
        </w:rPr>
      </w:pPr>
      <w:r w:rsidRPr="407EC986">
        <w:rPr>
          <w:u w:val="single"/>
          <w:lang w:eastAsia="en-GB"/>
        </w:rPr>
        <w:t>Employeur :</w:t>
      </w:r>
      <w:r w:rsidR="00443957" w:rsidRPr="407EC986">
        <w:rPr>
          <w:lang w:eastAsia="en-GB"/>
        </w:rPr>
        <w:t xml:space="preserve"> </w:t>
      </w:r>
      <w:r w:rsidR="000914BF" w:rsidRPr="407EC986">
        <w:rPr>
          <w:lang w:eastAsia="en-GB"/>
        </w:rPr>
        <w:t xml:space="preserve">être employé par </w:t>
      </w:r>
      <w:r w:rsidR="00443957" w:rsidRPr="407EC986">
        <w:rPr>
          <w:lang w:eastAsia="en-GB"/>
        </w:rPr>
        <w:t xml:space="preserve">une administration publique nationale, régionale ou locale, ou </w:t>
      </w:r>
      <w:r w:rsidR="000914BF" w:rsidRPr="407EC986">
        <w:rPr>
          <w:lang w:eastAsia="en-GB"/>
        </w:rPr>
        <w:t>par une organisation intergouvernementale</w:t>
      </w:r>
      <w:r w:rsidR="00443957" w:rsidRPr="407EC986">
        <w:rPr>
          <w:lang w:eastAsia="en-GB"/>
        </w:rPr>
        <w:t xml:space="preserve"> (OIG); </w:t>
      </w:r>
      <w:r w:rsidR="000914BF" w:rsidRPr="407EC986">
        <w:rPr>
          <w:lang w:eastAsia="en-GB"/>
        </w:rPr>
        <w:t xml:space="preserve">exceptionnellement et après dérogation, la Commission peut accepter des candidatures </w:t>
      </w:r>
      <w:r w:rsidR="00866E7F" w:rsidRPr="407EC986">
        <w:rPr>
          <w:lang w:eastAsia="en-GB"/>
        </w:rPr>
        <w:t>lorsque votre</w:t>
      </w:r>
      <w:r w:rsidR="004D3B51" w:rsidRPr="407EC986">
        <w:rPr>
          <w:lang w:eastAsia="en-GB"/>
        </w:rPr>
        <w:t xml:space="preserve"> </w:t>
      </w:r>
      <w:r w:rsidR="000914BF" w:rsidRPr="407EC986">
        <w:rPr>
          <w:lang w:eastAsia="en-GB"/>
        </w:rPr>
        <w:t xml:space="preserve">employeur </w:t>
      </w:r>
      <w:r w:rsidR="00866E7F" w:rsidRPr="407EC986">
        <w:rPr>
          <w:lang w:eastAsia="en-GB"/>
        </w:rPr>
        <w:t>est un organisme</w:t>
      </w:r>
      <w:r w:rsidR="004D3B51" w:rsidRPr="407EC986">
        <w:rPr>
          <w:lang w:eastAsia="en-GB"/>
        </w:rPr>
        <w:t xml:space="preserve"> </w:t>
      </w:r>
      <w:r w:rsidR="000914BF" w:rsidRPr="407EC986">
        <w:rPr>
          <w:lang w:eastAsia="en-GB"/>
        </w:rPr>
        <w:t>du secteur public (e.g. agence ou institut de régularisation)</w:t>
      </w:r>
      <w:r w:rsidR="006F23BA" w:rsidRPr="407EC986">
        <w:rPr>
          <w:lang w:eastAsia="en-GB"/>
        </w:rPr>
        <w:t xml:space="preserve">, </w:t>
      </w:r>
      <w:r w:rsidR="000914BF" w:rsidRPr="407EC986">
        <w:rPr>
          <w:lang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6"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lastRenderedPageBreak/>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7"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8"/>
      <w:headerReference w:type="default" r:id="rId29"/>
      <w:footerReference w:type="even" r:id="rId30"/>
      <w:footerReference w:type="default" r:id="rId31"/>
      <w:headerReference w:type="first" r:id="rId32"/>
      <w:footerReference w:type="first" r:id="rId33"/>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097ADC96"/>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1A2079B5"/>
    <w:multiLevelType w:val="hybridMultilevel"/>
    <w:tmpl w:val="E21A8504"/>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9"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38E2839"/>
    <w:multiLevelType w:val="hybridMultilevel"/>
    <w:tmpl w:val="EC2AADF6"/>
    <w:lvl w:ilvl="0" w:tplc="D662FBFE">
      <w:numFmt w:val="bullet"/>
      <w:lvlText w:val="•"/>
      <w:lvlJc w:val="left"/>
      <w:pPr>
        <w:ind w:left="720" w:hanging="360"/>
      </w:pPr>
      <w:rPr>
        <w:rFonts w:ascii="Times New Roman" w:eastAsia="Times New Roman"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2"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3"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4"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5"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6"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7"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1"/>
  </w:num>
  <w:num w:numId="2" w16cid:durableId="1948195848">
    <w:abstractNumId w:val="13"/>
  </w:num>
  <w:num w:numId="3" w16cid:durableId="1283655466">
    <w:abstractNumId w:val="9"/>
  </w:num>
  <w:num w:numId="4" w16cid:durableId="627203124">
    <w:abstractNumId w:val="14"/>
  </w:num>
  <w:num w:numId="5" w16cid:durableId="1682463701">
    <w:abstractNumId w:val="19"/>
  </w:num>
  <w:num w:numId="6" w16cid:durableId="181284729">
    <w:abstractNumId w:val="24"/>
  </w:num>
  <w:num w:numId="7" w16cid:durableId="1703705955">
    <w:abstractNumId w:val="2"/>
  </w:num>
  <w:num w:numId="8" w16cid:durableId="1191845979">
    <w:abstractNumId w:val="7"/>
  </w:num>
  <w:num w:numId="9" w16cid:durableId="317001864">
    <w:abstractNumId w:val="16"/>
  </w:num>
  <w:num w:numId="10" w16cid:durableId="1149245481">
    <w:abstractNumId w:val="3"/>
  </w:num>
  <w:num w:numId="11" w16cid:durableId="1423138251">
    <w:abstractNumId w:val="5"/>
  </w:num>
  <w:num w:numId="12" w16cid:durableId="1835801341">
    <w:abstractNumId w:val="6"/>
  </w:num>
  <w:num w:numId="13" w16cid:durableId="773790429">
    <w:abstractNumId w:val="10"/>
  </w:num>
  <w:num w:numId="14" w16cid:durableId="440151463">
    <w:abstractNumId w:val="15"/>
  </w:num>
  <w:num w:numId="15" w16cid:durableId="1021391429">
    <w:abstractNumId w:val="18"/>
  </w:num>
  <w:num w:numId="16" w16cid:durableId="1891763309">
    <w:abstractNumId w:val="25"/>
  </w:num>
  <w:num w:numId="17" w16cid:durableId="359092911">
    <w:abstractNumId w:val="11"/>
  </w:num>
  <w:num w:numId="18" w16cid:durableId="308289900">
    <w:abstractNumId w:val="12"/>
  </w:num>
  <w:num w:numId="19" w16cid:durableId="1964581914">
    <w:abstractNumId w:val="26"/>
  </w:num>
  <w:num w:numId="20" w16cid:durableId="263345260">
    <w:abstractNumId w:val="17"/>
  </w:num>
  <w:num w:numId="21" w16cid:durableId="710300249">
    <w:abstractNumId w:val="20"/>
  </w:num>
  <w:num w:numId="22" w16cid:durableId="1059403124">
    <w:abstractNumId w:val="4"/>
  </w:num>
  <w:num w:numId="23" w16cid:durableId="482745588">
    <w:abstractNumId w:val="22"/>
  </w:num>
  <w:num w:numId="24" w16cid:durableId="1895769187">
    <w:abstractNumId w:val="23"/>
  </w:num>
  <w:num w:numId="25" w16cid:durableId="681978231">
    <w:abstractNumId w:val="27"/>
  </w:num>
  <w:num w:numId="26" w16cid:durableId="1262756999">
    <w:abstractNumId w:val="0"/>
  </w:num>
  <w:num w:numId="27" w16cid:durableId="1383018532">
    <w:abstractNumId w:val="8"/>
  </w:num>
  <w:num w:numId="28" w16cid:durableId="348289104">
    <w:abstractNumId w:val="21"/>
  </w:num>
  <w:num w:numId="29" w16cid:durableId="99098283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activeWritingStyle w:appName="MSWord" w:lang="pt-PT" w:vendorID="64" w:dllVersion="0" w:nlCheck="1" w:checkStyle="0"/>
  <w:activeWritingStyle w:appName="MSWord" w:lang="fr-BE" w:vendorID="64" w:dllVersion="0" w:nlCheck="1" w:checkStyle="0"/>
  <w:activeWritingStyle w:appName="MSWord" w:lang="en-IE" w:vendorID="64" w:dllVersion="0" w:nlCheck="1" w:checkStyle="0"/>
  <w:activeWritingStyle w:appName="MSWord" w:lang="fr-FR" w:vendorID="64" w:dllVersion="0" w:nlCheck="1" w:checkStyle="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trackRevisions/>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45C23"/>
    <w:rsid w:val="00080A71"/>
    <w:rsid w:val="00082783"/>
    <w:rsid w:val="000914BF"/>
    <w:rsid w:val="00097587"/>
    <w:rsid w:val="001628C0"/>
    <w:rsid w:val="00190A39"/>
    <w:rsid w:val="001A0074"/>
    <w:rsid w:val="001B1AC8"/>
    <w:rsid w:val="001D3EEC"/>
    <w:rsid w:val="00215A56"/>
    <w:rsid w:val="0028413D"/>
    <w:rsid w:val="002841B7"/>
    <w:rsid w:val="002A6E30"/>
    <w:rsid w:val="002B37EB"/>
    <w:rsid w:val="00301CA3"/>
    <w:rsid w:val="00336277"/>
    <w:rsid w:val="00377580"/>
    <w:rsid w:val="00394581"/>
    <w:rsid w:val="003D4F19"/>
    <w:rsid w:val="00443957"/>
    <w:rsid w:val="00462268"/>
    <w:rsid w:val="00496902"/>
    <w:rsid w:val="004A4BB7"/>
    <w:rsid w:val="004B72C0"/>
    <w:rsid w:val="004D3B51"/>
    <w:rsid w:val="0053405E"/>
    <w:rsid w:val="00556CBD"/>
    <w:rsid w:val="00637BDC"/>
    <w:rsid w:val="006A1CB2"/>
    <w:rsid w:val="006B47B6"/>
    <w:rsid w:val="006B6D00"/>
    <w:rsid w:val="006D0005"/>
    <w:rsid w:val="006F23BA"/>
    <w:rsid w:val="0074301E"/>
    <w:rsid w:val="007A10AA"/>
    <w:rsid w:val="007A1396"/>
    <w:rsid w:val="007B5FAE"/>
    <w:rsid w:val="007E131B"/>
    <w:rsid w:val="007E4F35"/>
    <w:rsid w:val="008241B0"/>
    <w:rsid w:val="008315CD"/>
    <w:rsid w:val="00866E7F"/>
    <w:rsid w:val="008A0FF3"/>
    <w:rsid w:val="008D409C"/>
    <w:rsid w:val="0092295D"/>
    <w:rsid w:val="00A005AC"/>
    <w:rsid w:val="00A65B97"/>
    <w:rsid w:val="00A917BE"/>
    <w:rsid w:val="00B31DC8"/>
    <w:rsid w:val="00B45C89"/>
    <w:rsid w:val="00B5542F"/>
    <w:rsid w:val="00B566C1"/>
    <w:rsid w:val="00BA7716"/>
    <w:rsid w:val="00BF389A"/>
    <w:rsid w:val="00C45F3A"/>
    <w:rsid w:val="00C518F5"/>
    <w:rsid w:val="00D703FC"/>
    <w:rsid w:val="00D70575"/>
    <w:rsid w:val="00D82B48"/>
    <w:rsid w:val="00DC5C83"/>
    <w:rsid w:val="00E0579E"/>
    <w:rsid w:val="00E54EFA"/>
    <w:rsid w:val="00E5708E"/>
    <w:rsid w:val="00E57804"/>
    <w:rsid w:val="00E73CDA"/>
    <w:rsid w:val="00E850B7"/>
    <w:rsid w:val="00E927FE"/>
    <w:rsid w:val="00EB4EAC"/>
    <w:rsid w:val="00F40B34"/>
    <w:rsid w:val="00F51804"/>
    <w:rsid w:val="00F65CC2"/>
    <w:rsid w:val="00F910CE"/>
    <w:rsid w:val="407EC98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 w:type="paragraph" w:styleId="Revision">
    <w:name w:val="Revision"/>
    <w:hidden/>
    <w:semiHidden/>
    <w:locked/>
    <w:rsid w:val="00EB4EAC"/>
  </w:style>
  <w:style w:type="paragraph" w:styleId="ListParagraph">
    <w:name w:val="List Paragraph"/>
    <w:basedOn w:val="Normal"/>
    <w:semiHidden/>
    <w:locked/>
    <w:rsid w:val="008D409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image" Target="media/image4.wmf"/><Relationship Id="rId26" Type="http://schemas.openxmlformats.org/officeDocument/2006/relationships/hyperlink" Target="https://eur-lex.europa.eu/legal-content/FR/TXT/?uri=CELEX:32015D0444" TargetMode="External"/><Relationship Id="rId3" Type="http://schemas.openxmlformats.org/officeDocument/2006/relationships/customXml" Target="../customXml/item3.xml"/><Relationship Id="rId21" Type="http://schemas.openxmlformats.org/officeDocument/2006/relationships/control" Target="activeX/activeX4.xml"/><Relationship Id="rId34"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control" Target="activeX/activeX2.xml"/><Relationship Id="rId25" Type="http://schemas.openxmlformats.org/officeDocument/2006/relationships/control" Target="activeX/activeX6.xml"/><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image" Target="media/image5.wmf"/><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image" Target="media/image7.wmf"/><Relationship Id="rId32"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control" Target="activeX/activeX1.xml"/><Relationship Id="rId23" Type="http://schemas.openxmlformats.org/officeDocument/2006/relationships/control" Target="activeX/activeX5.xml"/><Relationship Id="rId28" Type="http://schemas.openxmlformats.org/officeDocument/2006/relationships/header" Target="header1.xml"/><Relationship Id="rId36"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control" Target="activeX/activeX3.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wmf"/><Relationship Id="rId22" Type="http://schemas.openxmlformats.org/officeDocument/2006/relationships/image" Target="media/image6.wmf"/><Relationship Id="rId27" Type="http://schemas.openxmlformats.org/officeDocument/2006/relationships/hyperlink" Target="https://europa.eu/europass/fr/create-your-europass-cv" TargetMode="External"/><Relationship Id="rId30" Type="http://schemas.openxmlformats.org/officeDocument/2006/relationships/footer" Target="footer1.xml"/><Relationship Id="rId35" Type="http://schemas.openxmlformats.org/officeDocument/2006/relationships/glossaryDocument" Target="glossary/document.xml"/><Relationship Id="rId8"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082783" w:rsidP="00082783">
          <w:pPr>
            <w:pStyle w:val="60106104C58244479DA9EA116B4F16021"/>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082783" w:rsidP="00082783">
          <w:pPr>
            <w:pStyle w:val="D8BE6C0997514348B27B45353A0FA5761"/>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082783" w:rsidP="00082783">
          <w:pPr>
            <w:pStyle w:val="8C22AB55BBA54E638A78E6CCB625149B1"/>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082783" w:rsidP="00082783">
          <w:pPr>
            <w:pStyle w:val="C9BBE078305549AA8306CFFC9A24E30A1"/>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082783" w:rsidP="00082783">
          <w:pPr>
            <w:pStyle w:val="D4CF99CCBFBD4482AC69B080E182EC061"/>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082783" w:rsidP="00082783">
          <w:pPr>
            <w:pStyle w:val="502342290B3541ABA4032C2AA949ADE41"/>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082783" w:rsidP="00082783">
          <w:pPr>
            <w:pStyle w:val="43375E7FB7294216B3B48CC222A08C2F1"/>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082783" w:rsidP="00082783">
          <w:pPr>
            <w:pStyle w:val="C681F6FA0FB94712B2C889AACA29AC9D1"/>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082783" w:rsidP="00082783">
          <w:pPr>
            <w:pStyle w:val="3EA8CF6EEFEA4E0A8C856271A54D6DC11"/>
          </w:pPr>
          <w:r w:rsidRPr="00080A71">
            <w:rPr>
              <w:rStyle w:val="PlaceholderText"/>
              <w:bCs/>
              <w:lang w:val="en-IE"/>
            </w:rPr>
            <w:t>Click or tap here to enter text.</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082783" w:rsidP="00082783">
          <w:pPr>
            <w:pStyle w:val="4663A28B250A4F74908B5CF397229B8E1"/>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082783" w:rsidP="00082783">
          <w:pPr>
            <w:pStyle w:val="D1F22650620B404BA14828D6E31D0F7D1"/>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082783" w:rsidP="00082783">
          <w:pPr>
            <w:pStyle w:val="27207C9089324CF3A0FD720D1F2ACBD71"/>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082783" w:rsidP="00082783">
          <w:pPr>
            <w:pStyle w:val="C429FDC2D0CB450FBB0729EE2AD1FEF71"/>
          </w:pPr>
          <w:r w:rsidRPr="001D3EEC">
            <w:rPr>
              <w:b/>
              <w:lang w:val="fr-BE"/>
            </w:rPr>
            <w:t xml:space="preserve">     </w:t>
          </w:r>
        </w:p>
      </w:docPartBody>
    </w:docPart>
    <w:docPart>
      <w:docPartPr>
        <w:name w:val="D33812E3C570400484B558C421C8A64E"/>
        <w:category>
          <w:name w:val="General"/>
          <w:gallery w:val="placeholder"/>
        </w:category>
        <w:types>
          <w:type w:val="bbPlcHdr"/>
        </w:types>
        <w:behaviors>
          <w:behavior w:val="content"/>
        </w:behaviors>
        <w:guid w:val="{3FF764B2-9E88-4E6C-B30C-DA65C9685CFA}"/>
      </w:docPartPr>
      <w:docPartBody>
        <w:p w:rsidR="00082783" w:rsidRDefault="00082783" w:rsidP="00082783">
          <w:pPr>
            <w:pStyle w:val="D33812E3C570400484B558C421C8A64E2"/>
          </w:pPr>
          <w:r w:rsidRPr="00BF389A">
            <w:rPr>
              <w:rStyle w:val="PlaceholderText"/>
              <w:lang w:val="en-IE"/>
            </w:rPr>
            <w:t>Click or tap to enter a date.</w:t>
          </w:r>
        </w:p>
      </w:docPartBody>
    </w:docPart>
    <w:docPart>
      <w:docPartPr>
        <w:name w:val="9EBECBA452424E76B003807228B1B58D"/>
        <w:category>
          <w:name w:val="General"/>
          <w:gallery w:val="placeholder"/>
        </w:category>
        <w:types>
          <w:type w:val="bbPlcHdr"/>
        </w:types>
        <w:behaviors>
          <w:behavior w:val="content"/>
        </w:behaviors>
        <w:guid w:val="{DDA9580D-A908-419E-B63E-E50659607D86}"/>
      </w:docPartPr>
      <w:docPartBody>
        <w:p w:rsidR="00082783" w:rsidRDefault="00082783" w:rsidP="00082783">
          <w:pPr>
            <w:pStyle w:val="9EBECBA452424E76B003807228B1B58D"/>
          </w:pPr>
          <w:r w:rsidRPr="009E6388">
            <w:rPr>
              <w:rStyle w:val="PlaceholderText"/>
            </w:rPr>
            <w:t>Click or tap here to enter text.</w:t>
          </w:r>
        </w:p>
      </w:docPartBody>
    </w:docPart>
    <w:docPart>
      <w:docPartPr>
        <w:name w:val="6BD24054AA444C4B96BA196B41F1F7E2"/>
        <w:category>
          <w:name w:val="General"/>
          <w:gallery w:val="placeholder"/>
        </w:category>
        <w:types>
          <w:type w:val="bbPlcHdr"/>
        </w:types>
        <w:behaviors>
          <w:behavior w:val="content"/>
        </w:behaviors>
        <w:guid w:val="{7D71D3E6-871B-4A10-9833-2D8308CBF43C}"/>
      </w:docPartPr>
      <w:docPartBody>
        <w:p w:rsidR="00082783" w:rsidRDefault="00082783" w:rsidP="00082783">
          <w:pPr>
            <w:pStyle w:val="6BD24054AA444C4B96BA196B41F1F7E2"/>
          </w:pPr>
          <w:r>
            <w:rPr>
              <w:bCs/>
              <w:lang w:eastAsia="en-GB"/>
            </w:rPr>
            <w:t xml:space="preserve">    </w:t>
          </w:r>
        </w:p>
      </w:docPartBody>
    </w:docPart>
    <w:docPart>
      <w:docPartPr>
        <w:name w:val="C167900344134E8ABAEBD4BA686D65DB"/>
        <w:category>
          <w:name w:val="General"/>
          <w:gallery w:val="placeholder"/>
        </w:category>
        <w:types>
          <w:type w:val="bbPlcHdr"/>
        </w:types>
        <w:behaviors>
          <w:behavior w:val="content"/>
        </w:behaviors>
        <w:guid w:val="{CF1BA2E4-FECC-4102-BE77-9EFD762C80B1}"/>
      </w:docPartPr>
      <w:docPartBody>
        <w:p w:rsidR="00A005AC" w:rsidRDefault="00A005AC" w:rsidP="00A005AC">
          <w:pPr>
            <w:pStyle w:val="C167900344134E8ABAEBD4BA686D65DB"/>
          </w:pPr>
          <w:r w:rsidRPr="0007110E">
            <w:rPr>
              <w:rStyle w:val="PlaceholderText"/>
              <w:bCs/>
            </w:rPr>
            <w:t>Click or tap here to enter text.</w:t>
          </w:r>
        </w:p>
      </w:docPartBody>
    </w:docPart>
    <w:docPart>
      <w:docPartPr>
        <w:name w:val="8420D630F3034AA481F39D19489C16B9"/>
        <w:category>
          <w:name w:val="General"/>
          <w:gallery w:val="placeholder"/>
        </w:category>
        <w:types>
          <w:type w:val="bbPlcHdr"/>
        </w:types>
        <w:behaviors>
          <w:behavior w:val="content"/>
        </w:behaviors>
        <w:guid w:val="{B1DC1EF0-EF4E-41D8-A42C-A9A5DDF0CDC0}"/>
      </w:docPartPr>
      <w:docPartBody>
        <w:p w:rsidR="00A005AC" w:rsidRDefault="00A005AC" w:rsidP="00A005AC">
          <w:pPr>
            <w:pStyle w:val="8420D630F3034AA481F39D19489C16B9"/>
          </w:pPr>
          <w:r w:rsidRPr="0007110E">
            <w:rPr>
              <w:rStyle w:val="PlaceholderText"/>
              <w:bC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64E44401"/>
    <w:multiLevelType w:val="multilevel"/>
    <w:tmpl w:val="3F90F62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1"/>
  </w:num>
  <w:num w:numId="2" w16cid:durableId="2097094025">
    <w:abstractNumId w:val="0"/>
  </w:num>
  <w:num w:numId="3" w16cid:durableId="1443188603">
    <w:abstractNumId w:val="2"/>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082783"/>
    <w:rsid w:val="00534FB6"/>
    <w:rsid w:val="007818B4"/>
    <w:rsid w:val="008F2A96"/>
    <w:rsid w:val="00983F83"/>
    <w:rsid w:val="00A005AC"/>
    <w:rsid w:val="00B36F01"/>
    <w:rsid w:val="00CB23CA"/>
    <w:rsid w:val="00E96C07"/>
    <w:rsid w:val="00F0029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A005AC"/>
    <w:rPr>
      <w:color w:val="288061"/>
    </w:rPr>
  </w:style>
  <w:style w:type="paragraph" w:customStyle="1" w:styleId="9EBECBA452424E76B003807228B1B58D">
    <w:name w:val="9EBECBA452424E76B003807228B1B58D"/>
    <w:rsid w:val="00082783"/>
    <w:rPr>
      <w:kern w:val="2"/>
      <w14:ligatures w14:val="standardContextual"/>
    </w:rPr>
  </w:style>
  <w:style w:type="paragraph" w:customStyle="1" w:styleId="6BD24054AA444C4B96BA196B41F1F7E2">
    <w:name w:val="6BD24054AA444C4B96BA196B41F1F7E2"/>
    <w:rsid w:val="00082783"/>
    <w:rPr>
      <w:kern w:val="2"/>
      <w14:ligatures w14:val="standardContextual"/>
    </w:rPr>
  </w:style>
  <w:style w:type="paragraph" w:customStyle="1" w:styleId="4663A28B250A4F74908B5CF397229B8E1">
    <w:name w:val="4663A28B250A4F74908B5CF397229B8E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1">
    <w:name w:val="D1F22650620B404BA14828D6E31D0F7D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1">
    <w:name w:val="27207C9089324CF3A0FD720D1F2ACBD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1">
    <w:name w:val="C429FDC2D0CB450FBB0729EE2AD1FEF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1">
    <w:name w:val="3EA8CF6EEFEA4E0A8C856271A54D6DC1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1">
    <w:name w:val="60106104C58244479DA9EA116B4F1602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1">
    <w:name w:val="D8BE6C0997514348B27B45353A0FA57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1">
    <w:name w:val="8C22AB55BBA54E638A78E6CCB625149B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1">
    <w:name w:val="C9BBE078305549AA8306CFFC9A24E30A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1">
    <w:name w:val="D4CF99CCBFBD4482AC69B080E182EC0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33812E3C570400484B558C421C8A64E2">
    <w:name w:val="D33812E3C570400484B558C421C8A64E2"/>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1">
    <w:name w:val="502342290B3541ABA4032C2AA949ADE4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1">
    <w:name w:val="43375E7FB7294216B3B48CC222A08C2F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1">
    <w:name w:val="C681F6FA0FB94712B2C889AACA29AC9D1"/>
    <w:rsid w:val="00082783"/>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 w:type="paragraph" w:customStyle="1" w:styleId="C167900344134E8ABAEBD4BA686D65DB">
    <w:name w:val="C167900344134E8ABAEBD4BA686D65DB"/>
    <w:rsid w:val="00A005AC"/>
    <w:rPr>
      <w:kern w:val="2"/>
      <w14:ligatures w14:val="standardContextual"/>
    </w:rPr>
  </w:style>
  <w:style w:type="paragraph" w:customStyle="1" w:styleId="8420D630F3034AA481F39D19489C16B9">
    <w:name w:val="8420D630F3034AA481F39D19489C16B9"/>
    <w:rsid w:val="00A005AC"/>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2.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4.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5.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3EA5527-7367-4268-9D83-5125C98D0ED2}">
  <ds:schemaRefs/>
</ds:datastoreItem>
</file>

<file path=customXml/itemProps2.xml><?xml version="1.0" encoding="utf-8"?>
<ds:datastoreItem xmlns:ds="http://schemas.openxmlformats.org/officeDocument/2006/customXml" ds:itemID="{7D42ECD0-B71A-4B22-B294-CFD1E346B83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c666ed-fe46-43d6-bf30-6de256768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EF90DE6-88B6-4264-9629-4D8DFDFE87D2}">
  <ds:schemaRefs/>
</ds:datastoreItem>
</file>

<file path=customXml/itemProps4.xml><?xml version="1.0" encoding="utf-8"?>
<ds:datastoreItem xmlns:ds="http://schemas.openxmlformats.org/officeDocument/2006/customXml" ds:itemID="{54DD96F4-BBF0-45E7-A229-B4D6064D9A94}">
  <ds:schemaRefs/>
</ds:datastoreItem>
</file>

<file path=customXml/itemProps5.xml><?xml version="1.0" encoding="utf-8"?>
<ds:datastoreItem xmlns:ds="http://schemas.openxmlformats.org/officeDocument/2006/customXml" ds:itemID="{0FE24155-2102-4D0B-801C-6C578ADF1CE6}">
  <ds:schemaRefs>
    <ds:schemaRef ds:uri="http://purl.org/dc/terms/"/>
    <ds:schemaRef ds:uri="http://schemas.microsoft.com/sharepoint/v3/fields"/>
    <ds:schemaRef ds:uri="http://schemas.microsoft.com/office/infopath/2007/PartnerControls"/>
    <ds:schemaRef ds:uri="http://www.w3.org/XML/1998/namespace"/>
    <ds:schemaRef ds:uri="http://schemas.microsoft.com/office/2006/documentManagement/types"/>
    <ds:schemaRef ds:uri="http://schemas.microsoft.com/office/2006/metadata/properties"/>
    <ds:schemaRef ds:uri="http://schemas.openxmlformats.org/package/2006/metadata/core-properties"/>
    <ds:schemaRef ds:uri="a41a97bf-0494-41d8-ba3d-259bd7771890"/>
    <ds:schemaRef ds:uri="http://purl.org/dc/dcmitype/"/>
    <ds:schemaRef ds:uri="08927195-b699-4be0-9ee2-6c66dc215b5a"/>
    <ds:schemaRef ds:uri="1929b814-5a78-4bdc-9841-d8b9ef424f65"/>
    <ds:schemaRef ds:uri="http://purl.org/dc/elements/1.1/"/>
    <ds:schemaRef ds:uri="30c666ed-fe46-43d6-bf30-6de2567680e6"/>
  </ds:schemaRefs>
</ds:datastoreItem>
</file>

<file path=customXml/itemProps6.xml><?xml version="1.0" encoding="utf-8"?>
<ds:datastoreItem xmlns:ds="http://schemas.openxmlformats.org/officeDocument/2006/customXml" ds:itemID="{594F23C0-C9F5-4BF4-B4D3-740274A9890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4</Pages>
  <Words>1262</Words>
  <Characters>7200</Characters>
  <Application>Microsoft Office Word</Application>
  <DocSecurity>0</DocSecurity>
  <PresentationFormat>Microsoft Word 14.0</PresentationFormat>
  <Lines>60</Lines>
  <Paragraphs>16</Paragraphs>
  <ScaleCrop>true</ScaleCrop>
  <Company/>
  <LinksUpToDate>false</LinksUpToDate>
  <CharactersWithSpaces>8446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5</cp:revision>
  <cp:lastPrinted>2023-04-18T07:01:00Z</cp:lastPrinted>
  <dcterms:created xsi:type="dcterms:W3CDTF">2024-12-10T08:50:00Z</dcterms:created>
  <dcterms:modified xsi:type="dcterms:W3CDTF">2024-12-16T10:15:00Z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