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A662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A662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A662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A662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A662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A662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6A58141" w:rsidR="00377580" w:rsidRPr="00080A71" w:rsidRDefault="0086538B" w:rsidP="005F6927">
                <w:pPr>
                  <w:tabs>
                    <w:tab w:val="left" w:pos="426"/>
                  </w:tabs>
                  <w:rPr>
                    <w:bCs/>
                    <w:lang w:val="en-IE" w:eastAsia="en-GB"/>
                  </w:rPr>
                </w:pPr>
                <w:r>
                  <w:rPr>
                    <w:bCs/>
                    <w:lang w:val="fr-BE" w:eastAsia="en-GB"/>
                  </w:rPr>
                  <w:t>DG RTD – A – A.5</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tc>
              <w:tcPr>
                <w:tcW w:w="5491" w:type="dxa"/>
              </w:tcPr>
              <w:p w14:paraId="51C87C16" w14:textId="33D93DD0" w:rsidR="00377580" w:rsidRPr="00080A71" w:rsidRDefault="0086538B" w:rsidP="005F6927">
                <w:pPr>
                  <w:tabs>
                    <w:tab w:val="left" w:pos="426"/>
                  </w:tabs>
                  <w:rPr>
                    <w:bCs/>
                    <w:lang w:val="en-IE" w:eastAsia="en-GB"/>
                  </w:rPr>
                </w:pPr>
                <w:r>
                  <w:rPr>
                    <w:bCs/>
                    <w:lang w:val="fr-BE" w:eastAsia="en-GB"/>
                  </w:rPr>
                  <w:t>364170</w:t>
                </w:r>
              </w:p>
            </w:tc>
          </w:sdtContent>
        </w:sdt>
      </w:tr>
      <w:tr w:rsidR="00377580" w:rsidRPr="001D3EEC" w14:paraId="38F42E75" w14:textId="77777777" w:rsidTr="005F6927">
        <w:tc>
          <w:tcPr>
            <w:tcW w:w="3111" w:type="dxa"/>
          </w:tcPr>
          <w:p w14:paraId="171B2069" w14:textId="71C634D2" w:rsidR="00377580" w:rsidRPr="001D3EEC" w:rsidRDefault="00495F21" w:rsidP="005F6927">
            <w:pPr>
              <w:tabs>
                <w:tab w:val="left" w:pos="1697"/>
              </w:tabs>
              <w:ind w:right="-1739"/>
              <w:contextualSpacing/>
              <w:rPr>
                <w:bCs/>
                <w:szCs w:val="24"/>
                <w:lang w:val="fr-BE" w:eastAsia="en-GB"/>
              </w:rPr>
            </w:pPr>
            <w:r>
              <w:rPr>
                <w:bCs/>
                <w:szCs w:val="24"/>
                <w:lang w:val="fr-BE" w:eastAsia="en-GB"/>
              </w:rPr>
              <w:t>Personne de contact</w:t>
            </w:r>
            <w:r w:rsidR="009A5E51">
              <w:rPr>
                <w:bCs/>
                <w:szCs w:val="24"/>
                <w:lang w:val="fr-BE" w:eastAsia="en-GB"/>
              </w:rPr>
              <w:t xml:space="preserve"> </w:t>
            </w:r>
            <w:r w:rsidR="00377580" w:rsidRPr="001D3EEC">
              <w:rPr>
                <w:bCs/>
                <w:szCs w:val="24"/>
                <w:lang w:val="fr-BE" w:eastAsia="en-GB"/>
              </w:rPr>
              <w: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43B6E350"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r w:rsidR="009A5E51">
              <w:rPr>
                <w:bCs/>
                <w:szCs w:val="24"/>
                <w:lang w:val="fr-BE" w:eastAsia="en-GB"/>
              </w:rPr>
              <w:t xml:space="preserve"> </w:t>
            </w:r>
            <w:r w:rsidRPr="001D3EEC">
              <w:rPr>
                <w:bCs/>
                <w:szCs w:val="24"/>
                <w:lang w:val="fr-BE" w:eastAsia="en-GB"/>
              </w:rPr>
              <w:t>:</w:t>
            </w:r>
          </w:p>
          <w:p w14:paraId="64D59568" w14:textId="4BA5365F"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r w:rsidR="009A5E51">
              <w:rPr>
                <w:bCs/>
                <w:szCs w:val="24"/>
                <w:lang w:val="fr-BE" w:eastAsia="en-GB"/>
              </w:rPr>
              <w:t xml:space="preserve"> </w:t>
            </w:r>
            <w:r w:rsidRPr="001D3EEC">
              <w:rPr>
                <w:bCs/>
                <w:szCs w:val="24"/>
                <w:lang w:val="fr-BE" w:eastAsia="en-GB"/>
              </w:rPr>
              <w:t>:</w:t>
            </w:r>
          </w:p>
          <w:p w14:paraId="70D1AB11" w14:textId="01D3F6DD"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r w:rsidR="009A5E51">
              <w:rPr>
                <w:bCs/>
                <w:szCs w:val="24"/>
                <w:lang w:val="fr-BE" w:eastAsia="en-GB"/>
              </w:rPr>
              <w:t xml:space="preserve"> </w:t>
            </w:r>
            <w:r w:rsidRPr="001D3EEC">
              <w:rPr>
                <w:bCs/>
                <w:szCs w:val="24"/>
                <w:lang w:val="fr-BE" w:eastAsia="en-GB"/>
              </w:rPr>
              <w:t>:</w:t>
            </w:r>
          </w:p>
        </w:tc>
        <w:tc>
          <w:tcPr>
            <w:tcW w:w="5491" w:type="dxa"/>
          </w:tcPr>
          <w:sdt>
            <w:sdtPr>
              <w:rPr>
                <w:bCs/>
                <w:lang w:val="fr-BE" w:eastAsia="en-GB"/>
              </w:rPr>
              <w:id w:val="226507670"/>
              <w:placeholder>
                <w:docPart w:val="D8BE6C0997514348B27B45353A0FA576"/>
              </w:placeholder>
            </w:sdtPr>
            <w:sdtEndPr/>
            <w:sdtContent>
              <w:p w14:paraId="369CA7C8" w14:textId="0F86F0D1" w:rsidR="00377580" w:rsidRPr="00495F21" w:rsidRDefault="0086538B" w:rsidP="005F6927">
                <w:pPr>
                  <w:tabs>
                    <w:tab w:val="left" w:pos="426"/>
                  </w:tabs>
                  <w:rPr>
                    <w:bCs/>
                    <w:lang w:val="fr-BE" w:eastAsia="en-GB"/>
                  </w:rPr>
                </w:pPr>
                <w:r>
                  <w:rPr>
                    <w:bCs/>
                    <w:lang w:val="fr-BE" w:eastAsia="en-GB"/>
                  </w:rPr>
                  <w:t>Andras INOTAI</w:t>
                </w:r>
              </w:p>
            </w:sdtContent>
          </w:sdt>
          <w:p w14:paraId="32DD8032" w14:textId="31F6136C" w:rsidR="00377580" w:rsidRPr="001D3EEC" w:rsidRDefault="009A662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6538B">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6538B" w:rsidRPr="00495F21">
                      <w:rPr>
                        <w:bCs/>
                        <w:lang w:val="fr-BE" w:eastAsia="en-GB"/>
                      </w:rPr>
                      <w:t>2025</w:t>
                    </w:r>
                  </w:sdtContent>
                </w:sdt>
              </w:sdtContent>
            </w:sdt>
            <w:r w:rsidR="00377580" w:rsidRPr="001D3EEC">
              <w:rPr>
                <w:bCs/>
                <w:lang w:val="fr-BE" w:eastAsia="en-GB"/>
              </w:rPr>
              <w:t xml:space="preserve"> </w:t>
            </w:r>
          </w:p>
          <w:p w14:paraId="768BBE26" w14:textId="57A3B545" w:rsidR="00377580" w:rsidRPr="001D3EEC" w:rsidRDefault="009A662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6538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6538B">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46D13627"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r w:rsidR="00495F21">
              <w:rPr>
                <w:bCs/>
                <w:lang w:val="en-IE" w:eastAsia="en-GB"/>
              </w:rPr>
              <w:t>:</w:t>
            </w:r>
          </w:p>
        </w:tc>
        <w:tc>
          <w:tcPr>
            <w:tcW w:w="5491" w:type="dxa"/>
          </w:tcPr>
          <w:p w14:paraId="414E5C9C" w14:textId="6052EA5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D247AE6" w:rsidR="00377580" w:rsidRDefault="001A0074" w:rsidP="005F6927">
            <w:pPr>
              <w:tabs>
                <w:tab w:val="left" w:pos="426"/>
              </w:tabs>
              <w:rPr>
                <w:bCs/>
                <w:lang w:val="fr-BE" w:eastAsia="en-GB"/>
              </w:rPr>
            </w:pPr>
            <w:r w:rsidRPr="001D3EEC">
              <w:rPr>
                <w:bCs/>
                <w:lang w:val="fr-BE" w:eastAsia="en-GB"/>
              </w:rPr>
              <w:t>Cet avis de vacance est ouvert aux</w:t>
            </w:r>
            <w:r w:rsidR="009A5E51">
              <w:rPr>
                <w:bCs/>
                <w:lang w:val="fr-BE" w:eastAsia="en-GB"/>
              </w:rPr>
              <w:t xml:space="preserve"> </w:t>
            </w:r>
            <w:r w:rsidRPr="001D3EEC">
              <w:rPr>
                <w:bCs/>
                <w:lang w:val="fr-BE" w:eastAsia="en-GB"/>
              </w:rPr>
              <w:t>:</w:t>
            </w:r>
          </w:p>
          <w:p w14:paraId="58BA5DEB" w14:textId="37D2BFF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A662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A662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A662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F67C10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818D977"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8A2F4FE"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4-12-17T00:00:00Z">
                  <w:dateFormat w:val="dd-MM-yyyy"/>
                  <w:lid w:val="fr-BE"/>
                  <w:storeMappedDataAs w:val="dateTime"/>
                  <w:calendar w:val="gregorian"/>
                </w:date>
              </w:sdtPr>
              <w:sdtEndPr/>
              <w:sdtContent>
                <w:r w:rsidR="000044A1">
                  <w:rPr>
                    <w:bCs/>
                    <w:lang w:val="fr-BE" w:eastAsia="en-GB"/>
                  </w:rPr>
                  <w:t>17-12-2024</w:t>
                </w:r>
              </w:sdtContent>
            </w:sdt>
          </w:p>
        </w:tc>
      </w:tr>
    </w:tbl>
    <w:p w14:paraId="64E3B7F7" w14:textId="4ACBF2E8" w:rsidR="00E850B7" w:rsidRPr="00BF389A" w:rsidRDefault="00E850B7" w:rsidP="00377580">
      <w:pPr>
        <w:rPr>
          <w:b/>
          <w:bCs/>
          <w:lang w:val="en-IE" w:eastAsia="en-GB"/>
        </w:rPr>
      </w:pPr>
    </w:p>
    <w:p w14:paraId="56FF37FF" w14:textId="05F51582"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D780315" w:rsidR="001A0074" w:rsidRPr="00495F21" w:rsidRDefault="0086538B" w:rsidP="001A0074">
          <w:pPr>
            <w:rPr>
              <w:lang w:val="fr-BE" w:eastAsia="en-GB"/>
            </w:rPr>
          </w:pPr>
          <w:r w:rsidRPr="00495F21">
            <w:rPr>
              <w:lang w:val="fr-BE" w:eastAsia="en-GB"/>
            </w:rPr>
            <w:t>L’unité RTD.A.5</w:t>
          </w:r>
          <w:r w:rsidR="009A6620" w:rsidRPr="00495F21">
            <w:rPr>
              <w:lang w:val="fr-BE" w:eastAsia="en-GB"/>
            </w:rPr>
            <w:t xml:space="preserve"> «Politique</w:t>
          </w:r>
          <w:r w:rsidRPr="00495F21">
            <w:rPr>
              <w:lang w:val="fr-BE" w:eastAsia="en-GB"/>
            </w:rPr>
            <w:t xml:space="preserve"> d’</w:t>
          </w:r>
          <w:r w:rsidR="009A5E51" w:rsidRPr="00495F21">
            <w:rPr>
              <w:lang w:val="fr-BE" w:eastAsia="en-GB"/>
            </w:rPr>
            <w:t>I</w:t>
          </w:r>
          <w:r w:rsidRPr="00495F21">
            <w:rPr>
              <w:lang w:val="fr-BE" w:eastAsia="en-GB"/>
            </w:rPr>
            <w:t xml:space="preserve">nnovation </w:t>
          </w:r>
          <w:r w:rsidR="00495F21" w:rsidRPr="00495F21">
            <w:rPr>
              <w:lang w:val="fr-BE" w:eastAsia="en-GB"/>
            </w:rPr>
            <w:t>et Accès</w:t>
          </w:r>
          <w:r w:rsidRPr="00495F21">
            <w:rPr>
              <w:lang w:val="fr-BE" w:eastAsia="en-GB"/>
            </w:rPr>
            <w:t xml:space="preserve"> au financement» est chargée de piloter l’élaboration et la mise en œuvre de la politique de l’Union </w:t>
          </w:r>
          <w:r w:rsidR="009A5E51" w:rsidRPr="00495F21">
            <w:rPr>
              <w:lang w:val="fr-BE" w:eastAsia="en-GB"/>
            </w:rPr>
            <w:t xml:space="preserve">Européenne </w:t>
          </w:r>
          <w:r w:rsidRPr="00495F21">
            <w:rPr>
              <w:lang w:val="fr-BE" w:eastAsia="en-GB"/>
            </w:rPr>
            <w:t xml:space="preserve">en matière d’innovation, notamment par l’intermédiaire du </w:t>
          </w:r>
          <w:r w:rsidR="009A5E51" w:rsidRPr="00495F21">
            <w:rPr>
              <w:lang w:val="fr-BE" w:eastAsia="en-GB"/>
            </w:rPr>
            <w:t>Nouvel</w:t>
          </w:r>
          <w:r w:rsidRPr="00495F21">
            <w:rPr>
              <w:lang w:val="fr-BE" w:eastAsia="en-GB"/>
            </w:rPr>
            <w:t xml:space="preserve"> </w:t>
          </w:r>
          <w:r w:rsidR="009A5E51" w:rsidRPr="00495F21">
            <w:rPr>
              <w:lang w:val="fr-BE" w:eastAsia="en-GB"/>
            </w:rPr>
            <w:t>Agenda E</w:t>
          </w:r>
          <w:r w:rsidRPr="00495F21">
            <w:rPr>
              <w:lang w:val="fr-BE" w:eastAsia="en-GB"/>
            </w:rPr>
            <w:t>uropéen d</w:t>
          </w:r>
          <w:r w:rsidR="009A5E51" w:rsidRPr="00495F21">
            <w:rPr>
              <w:lang w:val="fr-BE" w:eastAsia="en-GB"/>
            </w:rPr>
            <w:t>e l’I</w:t>
          </w:r>
          <w:r w:rsidRPr="00495F21">
            <w:rPr>
              <w:lang w:val="fr-BE" w:eastAsia="en-GB"/>
            </w:rPr>
            <w:t>nnovation</w:t>
          </w:r>
          <w:r w:rsidR="009A5E51" w:rsidRPr="00495F21">
            <w:rPr>
              <w:lang w:val="fr-BE" w:eastAsia="en-GB"/>
            </w:rPr>
            <w:t xml:space="preserve"> (NAEI)</w:t>
          </w:r>
          <w:r w:rsidRPr="00495F21">
            <w:rPr>
              <w:lang w:val="fr-BE" w:eastAsia="en-GB"/>
            </w:rPr>
            <w:t xml:space="preserve">, du </w:t>
          </w:r>
          <w:r w:rsidR="009A5E51" w:rsidRPr="00495F21">
            <w:rPr>
              <w:lang w:val="fr-BE" w:eastAsia="en-GB"/>
            </w:rPr>
            <w:t>R</w:t>
          </w:r>
          <w:r w:rsidRPr="00495F21">
            <w:rPr>
              <w:lang w:val="fr-BE" w:eastAsia="en-GB"/>
            </w:rPr>
            <w:t xml:space="preserve">èglement </w:t>
          </w:r>
          <w:r w:rsidR="009A5E51" w:rsidRPr="00495F21">
            <w:rPr>
              <w:lang w:val="fr-BE" w:eastAsia="en-GB"/>
            </w:rPr>
            <w:t>E</w:t>
          </w:r>
          <w:r w:rsidRPr="00495F21">
            <w:rPr>
              <w:lang w:val="fr-BE" w:eastAsia="en-GB"/>
            </w:rPr>
            <w:t>uropéen sur l’</w:t>
          </w:r>
          <w:r w:rsidR="009A5E51" w:rsidRPr="00495F21">
            <w:rPr>
              <w:lang w:val="fr-BE" w:eastAsia="en-GB"/>
            </w:rPr>
            <w:t>I</w:t>
          </w:r>
          <w:r w:rsidRPr="00495F21">
            <w:rPr>
              <w:lang w:val="fr-BE" w:eastAsia="en-GB"/>
            </w:rPr>
            <w:t xml:space="preserve">nnovation, ainsi que de l’accès au financement pour les entreprises innovantes. </w:t>
          </w:r>
          <w:r w:rsidR="009A5E51" w:rsidRPr="00495F21">
            <w:rPr>
              <w:lang w:val="fr-BE" w:eastAsia="en-GB"/>
            </w:rPr>
            <w:t>Elle</w:t>
          </w:r>
          <w:r w:rsidRPr="00495F21">
            <w:rPr>
              <w:lang w:val="fr-BE" w:eastAsia="en-GB"/>
            </w:rPr>
            <w:t xml:space="preserve"> conçoit, met en œuvre et suit les actions stratégiques visant à supprimer les obstacles à l’innovation et à l’accès au financement. L’unité contribue à la planification stratégique d’Horizon Europe, notamment en supervisant la </w:t>
          </w:r>
          <w:r w:rsidRPr="00495F21">
            <w:rPr>
              <w:lang w:val="fr-BE" w:eastAsia="en-GB"/>
            </w:rPr>
            <w:lastRenderedPageBreak/>
            <w:t xml:space="preserve">préparation du programme de travail sur les </w:t>
          </w:r>
          <w:r w:rsidR="009A6620" w:rsidRPr="00495F21">
            <w:rPr>
              <w:lang w:val="fr-BE" w:eastAsia="en-GB"/>
            </w:rPr>
            <w:t>Écosystèmes</w:t>
          </w:r>
          <w:r w:rsidRPr="00495F21">
            <w:rPr>
              <w:lang w:val="fr-BE" w:eastAsia="en-GB"/>
            </w:rPr>
            <w:t xml:space="preserve"> </w:t>
          </w:r>
          <w:r w:rsidR="009A5E51" w:rsidRPr="00495F21">
            <w:rPr>
              <w:lang w:val="fr-BE" w:eastAsia="en-GB"/>
            </w:rPr>
            <w:t>E</w:t>
          </w:r>
          <w:r w:rsidRPr="00495F21">
            <w:rPr>
              <w:lang w:val="fr-BE" w:eastAsia="en-GB"/>
            </w:rPr>
            <w:t>uropéens d’</w:t>
          </w:r>
          <w:r w:rsidR="009A5E51" w:rsidRPr="00495F21">
            <w:rPr>
              <w:lang w:val="fr-BE" w:eastAsia="en-GB"/>
            </w:rPr>
            <w:t>I</w:t>
          </w:r>
          <w:r w:rsidRPr="00495F21">
            <w:rPr>
              <w:lang w:val="fr-BE" w:eastAsia="en-GB"/>
            </w:rPr>
            <w:t>nnovation</w:t>
          </w:r>
          <w:r w:rsidR="009A5E51" w:rsidRPr="00495F21">
            <w:rPr>
              <w:lang w:val="fr-BE" w:eastAsia="en-GB"/>
            </w:rPr>
            <w:t xml:space="preserve"> (EIE)</w:t>
          </w:r>
          <w:r w:rsidRPr="00495F21">
            <w:rPr>
              <w:lang w:val="fr-BE" w:eastAsia="en-GB"/>
            </w:rPr>
            <w:t xml:space="preserve">. En </w:t>
          </w:r>
          <w:r w:rsidR="009A5E51" w:rsidRPr="00495F21">
            <w:rPr>
              <w:lang w:val="fr-BE" w:eastAsia="en-GB"/>
            </w:rPr>
            <w:t xml:space="preserve">relation avec ce </w:t>
          </w:r>
          <w:r w:rsidRPr="00495F21">
            <w:rPr>
              <w:lang w:val="fr-BE" w:eastAsia="en-GB"/>
            </w:rPr>
            <w:t xml:space="preserve">programme de travail, l’unité est chargée de gérer les relations entre la Commission et l’Agence </w:t>
          </w:r>
          <w:r w:rsidR="009A5E51" w:rsidRPr="00495F21">
            <w:rPr>
              <w:lang w:val="fr-BE" w:eastAsia="en-GB"/>
            </w:rPr>
            <w:t>E</w:t>
          </w:r>
          <w:r w:rsidRPr="00495F21">
            <w:rPr>
              <w:lang w:val="fr-BE" w:eastAsia="en-GB"/>
            </w:rPr>
            <w:t>xécutive pour le</w:t>
          </w:r>
          <w:r w:rsidR="009A5E51" w:rsidRPr="00495F21">
            <w:rPr>
              <w:lang w:val="fr-BE" w:eastAsia="en-GB"/>
            </w:rPr>
            <w:t>s PME du</w:t>
          </w:r>
          <w:r w:rsidRPr="00495F21">
            <w:rPr>
              <w:lang w:val="fr-BE" w:eastAsia="en-GB"/>
            </w:rPr>
            <w:t xml:space="preserve"> Conseil </w:t>
          </w:r>
          <w:r w:rsidR="009A5E51" w:rsidRPr="00495F21">
            <w:rPr>
              <w:lang w:val="fr-BE" w:eastAsia="en-GB"/>
            </w:rPr>
            <w:t>E</w:t>
          </w:r>
          <w:r w:rsidRPr="00495F21">
            <w:rPr>
              <w:lang w:val="fr-BE" w:eastAsia="en-GB"/>
            </w:rPr>
            <w:t>uropéen de l’</w:t>
          </w:r>
          <w:r w:rsidR="009A5E51" w:rsidRPr="00495F21">
            <w:rPr>
              <w:lang w:val="fr-BE" w:eastAsia="en-GB"/>
            </w:rPr>
            <w:t>I</w:t>
          </w:r>
          <w:r w:rsidRPr="00495F21">
            <w:rPr>
              <w:lang w:val="fr-BE" w:eastAsia="en-GB"/>
            </w:rPr>
            <w:t xml:space="preserve">nnovation (EISMEA) </w:t>
          </w:r>
          <w:r w:rsidR="009A5E51" w:rsidRPr="00495F21">
            <w:rPr>
              <w:lang w:val="fr-BE" w:eastAsia="en-GB"/>
            </w:rPr>
            <w:t>ainsi que</w:t>
          </w:r>
          <w:r w:rsidRPr="00495F21">
            <w:rPr>
              <w:lang w:val="fr-BE" w:eastAsia="en-GB"/>
            </w:rPr>
            <w:t xml:space="preserve"> d’assurer le suivi et la supervision des travaux de l’EISMEA au niveau opérationnel. L’unité coordonne les relations entre la DG RTD et le groupe Banque </w:t>
          </w:r>
          <w:r w:rsidR="008B08D7" w:rsidRPr="00495F21">
            <w:rPr>
              <w:lang w:val="fr-BE" w:eastAsia="en-GB"/>
            </w:rPr>
            <w:t>E</w:t>
          </w:r>
          <w:r w:rsidRPr="00495F21">
            <w:rPr>
              <w:lang w:val="fr-BE" w:eastAsia="en-GB"/>
            </w:rPr>
            <w:t>uropéenne d’</w:t>
          </w:r>
          <w:r w:rsidR="008B08D7" w:rsidRPr="00495F21">
            <w:rPr>
              <w:lang w:val="fr-BE" w:eastAsia="en-GB"/>
            </w:rPr>
            <w:t>I</w:t>
          </w:r>
          <w:r w:rsidRPr="00495F21">
            <w:rPr>
              <w:lang w:val="fr-BE" w:eastAsia="en-GB"/>
            </w:rPr>
            <w:t>nvestissement</w:t>
          </w:r>
          <w:r w:rsidR="008B08D7" w:rsidRPr="00495F21">
            <w:rPr>
              <w:lang w:val="fr-BE" w:eastAsia="en-GB"/>
            </w:rPr>
            <w:t xml:space="preserve"> (BEI),</w:t>
          </w:r>
          <w:r w:rsidR="009A6620">
            <w:rPr>
              <w:lang w:val="fr-BE" w:eastAsia="en-GB"/>
            </w:rPr>
            <w:t xml:space="preserve"> </w:t>
          </w:r>
          <w:r w:rsidRPr="00495F21">
            <w:rPr>
              <w:lang w:val="fr-BE" w:eastAsia="en-GB"/>
            </w:rPr>
            <w:t>y compris la mise en œuvre d’</w:t>
          </w:r>
          <w:proofErr w:type="spellStart"/>
          <w:r w:rsidRPr="00495F21">
            <w:rPr>
              <w:lang w:val="fr-BE" w:eastAsia="en-GB"/>
            </w:rPr>
            <w:t>InvestEU</w:t>
          </w:r>
          <w:proofErr w:type="spellEnd"/>
          <w:r w:rsidRPr="00495F21">
            <w:rPr>
              <w:lang w:val="fr-BE" w:eastAsia="en-GB"/>
            </w:rPr>
            <w:t xml:space="preserve">, </w:t>
          </w:r>
          <w:r w:rsidR="008B08D7" w:rsidRPr="00495F21">
            <w:rPr>
              <w:lang w:val="fr-BE" w:eastAsia="en-GB"/>
            </w:rPr>
            <w:t>et également</w:t>
          </w:r>
          <w:r w:rsidRPr="00495F21">
            <w:rPr>
              <w:lang w:val="fr-BE" w:eastAsia="en-GB"/>
            </w:rPr>
            <w:t xml:space="preserve"> en assurant la </w:t>
          </w:r>
          <w:r w:rsidR="008B08D7" w:rsidRPr="00495F21">
            <w:rPr>
              <w:lang w:val="fr-BE" w:eastAsia="en-GB"/>
            </w:rPr>
            <w:t>P</w:t>
          </w:r>
          <w:r w:rsidRPr="00495F21">
            <w:rPr>
              <w:lang w:val="fr-BE" w:eastAsia="en-GB"/>
            </w:rPr>
            <w:t xml:space="preserve">résidence du volet «Recherche, </w:t>
          </w:r>
          <w:r w:rsidR="008B08D7" w:rsidRPr="00495F21">
            <w:rPr>
              <w:lang w:val="fr-BE" w:eastAsia="en-GB"/>
            </w:rPr>
            <w:t>I</w:t>
          </w:r>
          <w:r w:rsidRPr="00495F21">
            <w:rPr>
              <w:lang w:val="fr-BE" w:eastAsia="en-GB"/>
            </w:rPr>
            <w:t xml:space="preserve">nnovation et </w:t>
          </w:r>
          <w:r w:rsidR="008B08D7" w:rsidRPr="00495F21">
            <w:rPr>
              <w:lang w:val="fr-BE" w:eastAsia="en-GB"/>
            </w:rPr>
            <w:t>N</w:t>
          </w:r>
          <w:r w:rsidRPr="00495F21">
            <w:rPr>
              <w:lang w:val="fr-BE" w:eastAsia="en-GB"/>
            </w:rPr>
            <w:t>umérisation». L’unité est composée de 18 personnes.</w:t>
          </w:r>
        </w:p>
      </w:sdtContent>
    </w:sdt>
    <w:p w14:paraId="30B422AA" w14:textId="77777777" w:rsidR="00301CA3" w:rsidRPr="00495F21" w:rsidRDefault="00301CA3" w:rsidP="001A0074">
      <w:pPr>
        <w:rPr>
          <w:b/>
          <w:bCs/>
          <w:lang w:val="fr-BE" w:eastAsia="en-GB"/>
        </w:rPr>
      </w:pPr>
    </w:p>
    <w:p w14:paraId="28AD0173" w14:textId="7CB121C9" w:rsidR="00B31DC8" w:rsidRPr="00495F21" w:rsidRDefault="00B31DC8" w:rsidP="001A0074">
      <w:pPr>
        <w:rPr>
          <w:lang w:val="fr-BE" w:eastAsia="en-GB"/>
        </w:rPr>
      </w:pPr>
      <w:r w:rsidRPr="00495F21">
        <w:rPr>
          <w:b/>
          <w:bCs/>
          <w:lang w:val="fr-BE" w:eastAsia="en-GB"/>
        </w:rPr>
        <w:t>Présentation du poste (nous proposons)</w:t>
      </w:r>
    </w:p>
    <w:sdt>
      <w:sdtPr>
        <w:rPr>
          <w:lang w:val="fr-BE" w:eastAsia="en-GB"/>
        </w:rPr>
        <w:id w:val="-723136291"/>
        <w:placeholder>
          <w:docPart w:val="43375E7FB7294216B3B48CC222A08C2F"/>
        </w:placeholder>
      </w:sdtPr>
      <w:sdtEndPr/>
      <w:sdtContent>
        <w:p w14:paraId="44FC7319" w14:textId="77777777" w:rsidR="005D1DFD" w:rsidRPr="00495F21" w:rsidRDefault="005D1DFD" w:rsidP="005D1DFD">
          <w:pPr>
            <w:rPr>
              <w:lang w:val="fr-BE" w:eastAsia="en-GB"/>
            </w:rPr>
          </w:pPr>
          <w:r w:rsidRPr="00495F21">
            <w:rPr>
              <w:lang w:val="fr-BE" w:eastAsia="en-GB"/>
            </w:rPr>
            <w:t xml:space="preserve">Nous offrons une position très intéressante dans un environnement convivial et motivant, et nous offrons une réelle occasion de démontrer un niveau élevé de compétences interpersonnelles et diplomatiques grâce à diverses tâches et possibilités de développement personnel. </w:t>
          </w:r>
        </w:p>
        <w:p w14:paraId="23D870DB" w14:textId="77777777" w:rsidR="005D1DFD" w:rsidRPr="00495F21" w:rsidRDefault="005D1DFD" w:rsidP="005D1DFD">
          <w:pPr>
            <w:rPr>
              <w:lang w:val="fr-BE" w:eastAsia="en-GB"/>
            </w:rPr>
          </w:pPr>
          <w:r w:rsidRPr="00495F21">
            <w:rPr>
              <w:lang w:val="fr-BE" w:eastAsia="en-GB"/>
            </w:rPr>
            <w:t xml:space="preserve">Au sein de l’unité, l’expert national détaché apportera son soutien pour: </w:t>
          </w:r>
        </w:p>
        <w:p w14:paraId="416E552E" w14:textId="4CAF7691" w:rsidR="005D1DFD" w:rsidRPr="00495F21" w:rsidRDefault="005D1DFD" w:rsidP="005D1DFD">
          <w:pPr>
            <w:pStyle w:val="ListParagraph"/>
            <w:numPr>
              <w:ilvl w:val="0"/>
              <w:numId w:val="27"/>
            </w:numPr>
            <w:ind w:left="426" w:hanging="426"/>
            <w:rPr>
              <w:lang w:val="fr-BE" w:eastAsia="en-GB"/>
            </w:rPr>
          </w:pPr>
          <w:r w:rsidRPr="00495F21">
            <w:rPr>
              <w:lang w:val="fr-BE" w:eastAsia="en-GB"/>
            </w:rPr>
            <w:t xml:space="preserve">Développer des initiatives de l’UE en faveur de l’innovation, notamment par l’analyse, la stimulation, l’interconnexion et le soutien de la politique d’innovation pertinente et par la promotion de l’innovation dans l’ensemble des politiques de l’UE, en étroite collaboration au sein de la DG Recherche I et avec d’autres DG; </w:t>
          </w:r>
        </w:p>
        <w:p w14:paraId="40C69476" w14:textId="33BC0CAB" w:rsidR="005D1DFD" w:rsidRPr="00495F21" w:rsidRDefault="005D1DFD" w:rsidP="005D1DFD">
          <w:pPr>
            <w:pStyle w:val="ListParagraph"/>
            <w:numPr>
              <w:ilvl w:val="0"/>
              <w:numId w:val="27"/>
            </w:numPr>
            <w:ind w:left="426" w:hanging="426"/>
            <w:rPr>
              <w:lang w:val="fr-BE" w:eastAsia="en-GB"/>
            </w:rPr>
          </w:pPr>
          <w:r w:rsidRPr="00495F21">
            <w:rPr>
              <w:lang w:val="fr-BE" w:eastAsia="en-GB"/>
            </w:rPr>
            <w:t xml:space="preserve">Promouvoir une approche complémentaire et un alignement entre les politiques et stratégies de l’UE et des États membres, grâce à la coordination des politiques et au dialogue sur le développement de la politique d’innovation de l’UE; </w:t>
          </w:r>
        </w:p>
        <w:p w14:paraId="1D3A490A" w14:textId="03E10E8F" w:rsidR="005D1DFD" w:rsidRPr="00495F21" w:rsidRDefault="005D1DFD" w:rsidP="005D1DFD">
          <w:pPr>
            <w:pStyle w:val="ListParagraph"/>
            <w:numPr>
              <w:ilvl w:val="0"/>
              <w:numId w:val="27"/>
            </w:numPr>
            <w:ind w:left="426" w:hanging="426"/>
            <w:rPr>
              <w:lang w:val="fr-BE" w:eastAsia="en-GB"/>
            </w:rPr>
          </w:pPr>
          <w:r w:rsidRPr="00495F21">
            <w:rPr>
              <w:lang w:val="fr-BE" w:eastAsia="en-GB"/>
            </w:rPr>
            <w:t xml:space="preserve">Contribuer à l’élaboration de visions à long terme, de conditions-cadres favorables et d’incitations pour stimuler et orienter le côté de la demande (c’est-à-dire encourager les marchés publics innovants).  </w:t>
          </w:r>
        </w:p>
        <w:p w14:paraId="3B1D2FA2" w14:textId="690748A9" w:rsidR="001A0074" w:rsidRPr="00495F21" w:rsidRDefault="005D1DFD" w:rsidP="005D1DFD">
          <w:pPr>
            <w:pStyle w:val="ListParagraph"/>
            <w:numPr>
              <w:ilvl w:val="0"/>
              <w:numId w:val="27"/>
            </w:numPr>
            <w:ind w:left="426" w:hanging="426"/>
            <w:rPr>
              <w:lang w:val="fr-BE" w:eastAsia="en-GB"/>
            </w:rPr>
          </w:pPr>
          <w:r w:rsidRPr="00495F21">
            <w:rPr>
              <w:lang w:val="fr-BE" w:eastAsia="en-GB"/>
            </w:rPr>
            <w:t>Contribuer aux documents de la Commission, y compris les communications, les notes d’information et les documents de réflexion sur la politique de recherche et d’innovation.</w:t>
          </w:r>
        </w:p>
      </w:sdtContent>
    </w:sdt>
    <w:p w14:paraId="3D69C09B" w14:textId="77777777" w:rsidR="00301CA3" w:rsidRPr="00495F21" w:rsidRDefault="00301CA3" w:rsidP="001A0074">
      <w:pPr>
        <w:pStyle w:val="ListNumber"/>
        <w:numPr>
          <w:ilvl w:val="0"/>
          <w:numId w:val="0"/>
        </w:numPr>
        <w:ind w:left="709" w:hanging="709"/>
        <w:rPr>
          <w:b/>
          <w:bCs/>
          <w:lang w:val="fr-BE" w:eastAsia="en-GB"/>
        </w:rPr>
      </w:pPr>
    </w:p>
    <w:p w14:paraId="69B92155" w14:textId="5809D82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w:t>
      </w:r>
      <w:r w:rsidR="008B08D7">
        <w:rPr>
          <w:b/>
          <w:bCs/>
          <w:lang w:val="fr-BE" w:eastAsia="en-GB"/>
        </w:rPr>
        <w:t xml:space="preserve">ce que </w:t>
      </w:r>
      <w:r w:rsidRPr="001D3EEC">
        <w:rPr>
          <w:b/>
          <w:bCs/>
          <w:lang w:val="fr-BE" w:eastAsia="en-GB"/>
        </w:rPr>
        <w:t>nous recherchons)</w:t>
      </w:r>
    </w:p>
    <w:sdt>
      <w:sdtPr>
        <w:rPr>
          <w:lang w:val="fr-BE" w:eastAsia="en-GB"/>
        </w:rPr>
        <w:id w:val="-689827953"/>
        <w:placeholder>
          <w:docPart w:val="C681F6FA0FB94712B2C889AACA29AC9D"/>
        </w:placeholder>
      </w:sdtPr>
      <w:sdtEndPr/>
      <w:sdtContent>
        <w:p w14:paraId="7E409EA7" w14:textId="2B996A71" w:rsidR="001A0074" w:rsidRPr="00495F21" w:rsidRDefault="000A7C21" w:rsidP="0053405E">
          <w:pPr>
            <w:pStyle w:val="ListNumber"/>
            <w:numPr>
              <w:ilvl w:val="0"/>
              <w:numId w:val="0"/>
            </w:numPr>
            <w:rPr>
              <w:lang w:val="fr-BE" w:eastAsia="en-GB"/>
            </w:rPr>
          </w:pPr>
          <w:r w:rsidRPr="00495F21">
            <w:rPr>
              <w:lang w:val="fr-BE" w:eastAsia="en-GB"/>
            </w:rPr>
            <w:t xml:space="preserve">Nous recherchons un END motivé ayant une bonne connaissance des politiques et programmes d’innovation de l’UE et/ou nationaux. Le candidat retenu devra faire preuve d’un excellent esprit d’équipe et posséder les compétences nécessaires pour communiquer efficacement, oralement et par écrit, ainsi que </w:t>
          </w:r>
          <w:r w:rsidR="008B08D7" w:rsidRPr="00495F21">
            <w:rPr>
              <w:lang w:val="fr-BE" w:eastAsia="en-GB"/>
            </w:rPr>
            <w:t>la</w:t>
          </w:r>
          <w:r w:rsidRPr="00495F21">
            <w:rPr>
              <w:lang w:val="fr-BE" w:eastAsia="en-GB"/>
            </w:rPr>
            <w:t xml:space="preserve"> capacité à établir de bonnes relations de collaboration avec les représentants des États membres et les acteurs de l’</w:t>
          </w:r>
          <w:r w:rsidR="008B08D7" w:rsidRPr="00495F21">
            <w:rPr>
              <w:lang w:val="fr-BE" w:eastAsia="en-GB"/>
            </w:rPr>
            <w:t>I</w:t>
          </w:r>
          <w:r w:rsidRPr="00495F21">
            <w:rPr>
              <w:lang w:val="fr-BE" w:eastAsia="en-GB"/>
            </w:rPr>
            <w:t>nnovation. D’excellentes compétences organisationnelles et une capacité avérée à mener des réflexions conceptuelles et à produire des résultats de haute qualité dans le respect des délais seraient indispensables. Une excellente maîtrise de l’anglais est essentielle.</w:t>
          </w:r>
        </w:p>
      </w:sdtContent>
    </w:sdt>
    <w:p w14:paraId="345C1BD8" w14:textId="77777777" w:rsidR="008B08D7" w:rsidRPr="00495F21" w:rsidRDefault="008B08D7"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81B5DAD"/>
    <w:multiLevelType w:val="hybridMultilevel"/>
    <w:tmpl w:val="08C0E8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6D42B3E"/>
    <w:multiLevelType w:val="hybridMultilevel"/>
    <w:tmpl w:val="27E25B86"/>
    <w:lvl w:ilvl="0" w:tplc="7F0A14E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1"/>
  </w:num>
  <w:num w:numId="25" w16cid:durableId="681978231">
    <w:abstractNumId w:val="26"/>
  </w:num>
  <w:num w:numId="26" w16cid:durableId="662663941">
    <w:abstractNumId w:val="20"/>
  </w:num>
  <w:num w:numId="27" w16cid:durableId="163683336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44A1"/>
    <w:rsid w:val="00017FBA"/>
    <w:rsid w:val="00080A71"/>
    <w:rsid w:val="000914BF"/>
    <w:rsid w:val="00097587"/>
    <w:rsid w:val="000A7C21"/>
    <w:rsid w:val="001A0074"/>
    <w:rsid w:val="001D3EEC"/>
    <w:rsid w:val="00215A56"/>
    <w:rsid w:val="0028413D"/>
    <w:rsid w:val="002841B7"/>
    <w:rsid w:val="002A6E30"/>
    <w:rsid w:val="002B37EB"/>
    <w:rsid w:val="00301CA3"/>
    <w:rsid w:val="00377580"/>
    <w:rsid w:val="00394581"/>
    <w:rsid w:val="00443957"/>
    <w:rsid w:val="00462268"/>
    <w:rsid w:val="00495F21"/>
    <w:rsid w:val="004A4BB7"/>
    <w:rsid w:val="004D3B51"/>
    <w:rsid w:val="00505275"/>
    <w:rsid w:val="0053405E"/>
    <w:rsid w:val="00556CBD"/>
    <w:rsid w:val="005D1DFD"/>
    <w:rsid w:val="006A1CB2"/>
    <w:rsid w:val="006B47B6"/>
    <w:rsid w:val="006F23BA"/>
    <w:rsid w:val="0074301E"/>
    <w:rsid w:val="007A10AA"/>
    <w:rsid w:val="007A1396"/>
    <w:rsid w:val="007B5FAE"/>
    <w:rsid w:val="007E131B"/>
    <w:rsid w:val="007E4F35"/>
    <w:rsid w:val="008241B0"/>
    <w:rsid w:val="008315CD"/>
    <w:rsid w:val="0086538B"/>
    <w:rsid w:val="00866E7F"/>
    <w:rsid w:val="00881D16"/>
    <w:rsid w:val="008A0FF3"/>
    <w:rsid w:val="008B08D7"/>
    <w:rsid w:val="0092295D"/>
    <w:rsid w:val="009A5E51"/>
    <w:rsid w:val="009A6620"/>
    <w:rsid w:val="00A65B97"/>
    <w:rsid w:val="00A917BE"/>
    <w:rsid w:val="00B31DC8"/>
    <w:rsid w:val="00B566C1"/>
    <w:rsid w:val="00BF389A"/>
    <w:rsid w:val="00C518F5"/>
    <w:rsid w:val="00D703FC"/>
    <w:rsid w:val="00D82B48"/>
    <w:rsid w:val="00DC1569"/>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5D1DFD"/>
    <w:pPr>
      <w:ind w:left="720"/>
      <w:contextualSpacing/>
    </w:pPr>
  </w:style>
  <w:style w:type="paragraph" w:styleId="Revision">
    <w:name w:val="Revision"/>
    <w:hidden/>
    <w:semiHidden/>
    <w:locked/>
    <w:rsid w:val="009A5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88F6E45"/>
    <w:multiLevelType w:val="multilevel"/>
    <w:tmpl w:val="3BC8CE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63440767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4AE3618B-AE33-4221-9F1A-167DC3952A25}"/>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schemas.microsoft.com/office/2006/documentManagement/types"/>
    <ds:schemaRef ds:uri="1929b814-5a78-4bdc-9841-d8b9ef424f65"/>
    <ds:schemaRef ds:uri="http://schemas.microsoft.com/sharepoint/v3/fields"/>
    <ds:schemaRef ds:uri="http://purl.org/dc/elements/1.1/"/>
    <ds:schemaRef ds:uri="http://www.w3.org/XML/1998/namespace"/>
    <ds:schemaRef ds:uri="http://purl.org/dc/terms/"/>
    <ds:schemaRef ds:uri="http://schemas.openxmlformats.org/package/2006/metadata/core-properties"/>
    <ds:schemaRef ds:uri="08927195-b699-4be0-9ee2-6c66dc215b5a"/>
    <ds:schemaRef ds:uri="http://schemas.microsoft.com/office/infopath/2007/PartnerControls"/>
    <ds:schemaRef ds:uri="a41a97bf-0494-41d8-ba3d-259bd7771890"/>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1264</Words>
  <Characters>7207</Characters>
  <Application>Microsoft Office Word</Application>
  <DocSecurity>0</DocSecurity>
  <PresentationFormat>Microsoft Word 14.0</PresentationFormat>
  <Lines>60</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LORINSZKY Csilla (RTD)</cp:lastModifiedBy>
  <cp:revision>3</cp:revision>
  <cp:lastPrinted>2024-11-07T09:50:00Z</cp:lastPrinted>
  <dcterms:created xsi:type="dcterms:W3CDTF">2024-11-07T15:29:00Z</dcterms:created>
  <dcterms:modified xsi:type="dcterms:W3CDTF">2024-11-07T15:31:00Z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