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C191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C191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C191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C191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C191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C191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566C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A55C227" w:rsidR="00377580" w:rsidRPr="00080A71" w:rsidRDefault="00316E5D" w:rsidP="005F6927">
                <w:pPr>
                  <w:tabs>
                    <w:tab w:val="left" w:pos="426"/>
                  </w:tabs>
                  <w:rPr>
                    <w:bCs/>
                    <w:lang w:val="en-IE" w:eastAsia="en-GB"/>
                  </w:rPr>
                </w:pPr>
                <w:r>
                  <w:rPr>
                    <w:bCs/>
                    <w:lang w:val="fr-BE" w:eastAsia="en-GB"/>
                  </w:rPr>
                  <w:t>Agriculture et Développement Rural</w:t>
                </w:r>
              </w:p>
            </w:tc>
          </w:sdtContent>
        </w:sdt>
      </w:tr>
      <w:tr w:rsidR="00377580" w:rsidRPr="00316E5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A488504" w:rsidR="00377580" w:rsidRPr="00080A71" w:rsidRDefault="00316E5D" w:rsidP="005F6927">
                <w:pPr>
                  <w:tabs>
                    <w:tab w:val="left" w:pos="426"/>
                  </w:tabs>
                  <w:rPr>
                    <w:bCs/>
                    <w:lang w:val="en-IE" w:eastAsia="en-GB"/>
                  </w:rPr>
                </w:pPr>
                <w:r>
                  <w:rPr>
                    <w:bCs/>
                    <w:lang w:val="fr-BE" w:eastAsia="en-GB"/>
                  </w:rPr>
                  <w:t>461140</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45A3F79" w:rsidR="00377580" w:rsidRPr="00080A71" w:rsidRDefault="00316E5D" w:rsidP="005F6927">
                <w:pPr>
                  <w:tabs>
                    <w:tab w:val="left" w:pos="426"/>
                  </w:tabs>
                  <w:rPr>
                    <w:bCs/>
                    <w:lang w:val="en-IE" w:eastAsia="en-GB"/>
                  </w:rPr>
                </w:pPr>
                <w:r>
                  <w:rPr>
                    <w:bCs/>
                    <w:lang w:val="fr-BE" w:eastAsia="en-GB"/>
                  </w:rPr>
                  <w:t>Carlos MARTÍN ÓVILO</w:t>
                </w:r>
              </w:p>
            </w:sdtContent>
          </w:sdt>
          <w:p w14:paraId="32DD8032" w14:textId="35499C29" w:rsidR="00377580" w:rsidRPr="001D3EEC" w:rsidRDefault="00EC191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16E5D">
                  <w:rPr>
                    <w:bCs/>
                    <w:lang w:val="fr-BE" w:eastAsia="en-GB"/>
                  </w:rPr>
                  <w:t>2eme</w:t>
                </w:r>
              </w:sdtContent>
            </w:sdt>
            <w:r w:rsidR="00377580" w:rsidRPr="001D3EEC">
              <w:rPr>
                <w:bCs/>
                <w:lang w:val="fr-BE" w:eastAsia="en-GB"/>
              </w:rPr>
              <w:t xml:space="preserve"> trimestre</w:t>
            </w:r>
            <w:r w:rsidR="00B566C1">
              <w:rPr>
                <w:bCs/>
                <w:lang w:val="fr-BE" w:eastAsia="en-GB"/>
              </w:rPr>
              <w:t xml:space="preserve"> </w:t>
            </w:r>
            <w:sdt>
              <w:sdtPr>
                <w:rPr>
                  <w:bCs/>
                  <w:lang w:val="fr-BE" w:eastAsia="en-GB"/>
                </w:rPr>
                <w:id w:val="1115250968"/>
                <w:placeholder>
                  <w:docPart w:val="9EBECBA452424E76B003807228B1B58D"/>
                </w:placeholder>
              </w:sdtPr>
              <w:sdtEndPr/>
              <w:sdtContent>
                <w:sdt>
                  <w:sdtPr>
                    <w:rPr>
                      <w:bCs/>
                      <w:lang w:val="en-IE" w:eastAsia="en-GB"/>
                    </w:rPr>
                    <w:alias w:val="Year"/>
                    <w:tag w:val="Year"/>
                    <w:id w:val="-1638640930"/>
                    <w:placeholder>
                      <w:docPart w:val="6BD24054AA444C4B96BA196B41F1F7E2"/>
                    </w:placeholder>
                    <w:dropDownList>
                      <w:listItem w:value="Choose an item."/>
                      <w:listItem w:displayText="2023" w:value="2023"/>
                      <w:listItem w:displayText="2024" w:value="2024"/>
                      <w:listItem w:displayText="2025" w:value="2025"/>
                      <w:listItem w:displayText="2026" w:value="2026"/>
                    </w:dropDownList>
                  </w:sdtPr>
                  <w:sdtEndPr/>
                  <w:sdtContent>
                    <w:r w:rsidR="00316E5D">
                      <w:rPr>
                        <w:bCs/>
                        <w:lang w:val="en-IE" w:eastAsia="en-GB"/>
                      </w:rPr>
                      <w:t>2025</w:t>
                    </w:r>
                  </w:sdtContent>
                </w:sdt>
              </w:sdtContent>
            </w:sdt>
            <w:r w:rsidR="00377580" w:rsidRPr="001D3EEC">
              <w:rPr>
                <w:bCs/>
                <w:lang w:val="fr-BE" w:eastAsia="en-GB"/>
              </w:rPr>
              <w:t xml:space="preserve"> </w:t>
            </w:r>
          </w:p>
          <w:p w14:paraId="768BBE26" w14:textId="1EB5C446" w:rsidR="00377580" w:rsidRPr="001D3EEC" w:rsidRDefault="00EC191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16E5D">
                  <w:rPr>
                    <w:bCs/>
                    <w:lang w:val="fr-BE" w:eastAsia="en-GB"/>
                  </w:rPr>
                  <w:t>2+2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316E5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1293B3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4C3B20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EC191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C191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C191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FCFB38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316E5D"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429CDB6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074BCDCC" w:rsidR="006B47B6" w:rsidRPr="0007110E" w:rsidRDefault="00BF389A" w:rsidP="00DE0E7F">
            <w:pPr>
              <w:tabs>
                <w:tab w:val="left" w:pos="426"/>
              </w:tabs>
              <w:spacing w:before="120" w:after="120"/>
              <w:rPr>
                <w:bCs/>
                <w:lang w:val="en-IE" w:eastAsia="en-GB"/>
              </w:rPr>
            </w:pPr>
            <w:r w:rsidRPr="00B566C1">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5-01-27T00:00:00Z">
                  <w:dateFormat w:val="dd-MM-yyyy"/>
                  <w:lid w:val="fr-BE"/>
                  <w:storeMappedDataAs w:val="dateTime"/>
                  <w:calendar w:val="gregorian"/>
                </w:date>
              </w:sdtPr>
              <w:sdtEndPr/>
              <w:sdtContent>
                <w:r w:rsidR="00316E5D">
                  <w:rPr>
                    <w:bCs/>
                    <w:lang w:val="fr-BE" w:eastAsia="en-GB"/>
                  </w:rPr>
                  <w:t>27-01-2025</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9FE2CA6" w14:textId="733B9640" w:rsidR="00316E5D" w:rsidRPr="00316E5D" w:rsidRDefault="00316E5D" w:rsidP="00316E5D">
          <w:pPr>
            <w:rPr>
              <w:lang w:val="fr-BE" w:eastAsia="en-GB"/>
            </w:rPr>
          </w:pPr>
          <w:r w:rsidRPr="00316E5D">
            <w:rPr>
              <w:lang w:val="fr-BE" w:eastAsia="en-GB"/>
            </w:rPr>
            <w:t xml:space="preserve">L'unité AGRI E.3 est </w:t>
          </w:r>
          <w:r>
            <w:rPr>
              <w:lang w:val="fr-BE" w:eastAsia="en-GB"/>
            </w:rPr>
            <w:t xml:space="preserve">en </w:t>
          </w:r>
          <w:r w:rsidRPr="00316E5D">
            <w:rPr>
              <w:lang w:val="fr-BE" w:eastAsia="en-GB"/>
            </w:rPr>
            <w:t xml:space="preserve">charge du suivi et de l'analyse de la situation du marché des produits animaux (lait, viande, œufs, miel) au sein de la DG Agriculture et Développement Rural. Dans le cadre de la mission globale de la Direction « Marchés » (promouvoir la compétitivité, la résilience et la diversité du secteur agricole pour assurer la sécurité alimentaire à long terme dans le cadre d'un système alimentaire durable), l'unité fournit régulièrement des analyses de marché à la hiérarchie, aux États membres et aux parties </w:t>
          </w:r>
          <w:r w:rsidRPr="00316E5D">
            <w:rPr>
              <w:lang w:val="fr-BE" w:eastAsia="en-GB"/>
            </w:rPr>
            <w:lastRenderedPageBreak/>
            <w:t>prenantes. L'unité est en charge de la gestion de deux observatoires des marchés (lait et viandes).</w:t>
          </w:r>
        </w:p>
        <w:p w14:paraId="2703E4FA" w14:textId="77777777" w:rsidR="00316E5D" w:rsidRPr="00316E5D" w:rsidRDefault="00316E5D" w:rsidP="00316E5D">
          <w:pPr>
            <w:rPr>
              <w:lang w:val="fr-BE" w:eastAsia="en-GB"/>
            </w:rPr>
          </w:pPr>
          <w:r w:rsidRPr="00316E5D">
            <w:rPr>
              <w:lang w:val="fr-BE" w:eastAsia="en-GB"/>
            </w:rPr>
            <w:t>L'unité assure une gestion appropriée des marchés avec les instruments prévus par l'organisation commune des marchés, ce qui implique la responsabilité de rédiger et de négocier la législation pertinente.</w:t>
          </w:r>
        </w:p>
        <w:p w14:paraId="18140A21" w14:textId="5B740A49" w:rsidR="001A0074" w:rsidRPr="00316E5D" w:rsidRDefault="00316E5D" w:rsidP="00316E5D">
          <w:pPr>
            <w:rPr>
              <w:lang w:eastAsia="en-GB"/>
            </w:rPr>
          </w:pPr>
          <w:r w:rsidRPr="00316E5D">
            <w:rPr>
              <w:lang w:val="fr-BE" w:eastAsia="en-GB"/>
            </w:rPr>
            <w:t>Les spécificités des produits animaux nécessitent un lien étroit avec la sécurité alimentaire, le bien-être animal, les aspects environnementaux et le commerce international. Cela implique également des contacts fréquents avec les parties prenantes tout au long de la chaîne d'approvisionnement (producteurs, industrie de transformation, commerçants et détaillants).</w:t>
          </w:r>
        </w:p>
      </w:sdtContent>
    </w:sdt>
    <w:p w14:paraId="30B422AA" w14:textId="77777777" w:rsidR="00301CA3" w:rsidRPr="00316E5D"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CF349CF" w14:textId="77777777" w:rsidR="00316E5D" w:rsidRPr="00316E5D" w:rsidRDefault="00316E5D" w:rsidP="00316E5D">
          <w:pPr>
            <w:rPr>
              <w:lang w:val="fr-BE" w:eastAsia="en-GB"/>
            </w:rPr>
          </w:pPr>
          <w:r w:rsidRPr="00316E5D">
            <w:rPr>
              <w:lang w:val="fr-BE" w:eastAsia="en-GB"/>
            </w:rPr>
            <w:t>Nous proposons un poste de chargé de politique et de marché pour les produits animaux qui collaborera principalement à l'analyse économique et au suivi des évolutions du marché, y compris la formulation d'options politiques appropriées. Cela comprend notamment les tâches suivantes :</w:t>
          </w:r>
        </w:p>
        <w:p w14:paraId="2C636444" w14:textId="2E0E170D" w:rsidR="00316E5D" w:rsidRPr="00EC1910" w:rsidRDefault="00316E5D" w:rsidP="00EC1910">
          <w:pPr>
            <w:pStyle w:val="ListParagraph"/>
            <w:numPr>
              <w:ilvl w:val="0"/>
              <w:numId w:val="27"/>
            </w:numPr>
            <w:rPr>
              <w:lang w:val="fr-BE" w:eastAsia="en-GB"/>
            </w:rPr>
          </w:pPr>
          <w:r w:rsidRPr="00EC1910">
            <w:rPr>
              <w:lang w:val="fr-BE" w:eastAsia="en-GB"/>
            </w:rPr>
            <w:t>Suivi de la mise en œuvre des normes de commercialisation des produits animaux, en particulier des dispositions énoncées dans la directive sur le miel récemment révisée.</w:t>
          </w:r>
        </w:p>
        <w:p w14:paraId="7C0A44EA" w14:textId="77C5BA32" w:rsidR="00316E5D" w:rsidRPr="00EC1910" w:rsidRDefault="00316E5D" w:rsidP="00EC1910">
          <w:pPr>
            <w:pStyle w:val="ListParagraph"/>
            <w:numPr>
              <w:ilvl w:val="0"/>
              <w:numId w:val="27"/>
            </w:numPr>
            <w:rPr>
              <w:lang w:val="fr-BE" w:eastAsia="en-GB"/>
            </w:rPr>
          </w:pPr>
          <w:r w:rsidRPr="00EC1910">
            <w:rPr>
              <w:lang w:val="fr-BE" w:eastAsia="en-GB"/>
            </w:rPr>
            <w:t>Suivi de l'évolution du marché dans l'UE et au-delà et rédaction de notes d'information et de rapports de marché adéquats ;</w:t>
          </w:r>
        </w:p>
        <w:p w14:paraId="3102B866" w14:textId="3AD86B9B" w:rsidR="00316E5D" w:rsidRPr="00EC1910" w:rsidRDefault="00316E5D" w:rsidP="00EC1910">
          <w:pPr>
            <w:pStyle w:val="ListParagraph"/>
            <w:numPr>
              <w:ilvl w:val="0"/>
              <w:numId w:val="27"/>
            </w:numPr>
            <w:rPr>
              <w:lang w:val="fr-BE" w:eastAsia="en-GB"/>
            </w:rPr>
          </w:pPr>
          <w:r w:rsidRPr="00EC1910">
            <w:rPr>
              <w:lang w:val="fr-BE" w:eastAsia="en-GB"/>
            </w:rPr>
            <w:t>Suivi de la mise en œuvre de divers instruments de marché (classement des carcasses, aide au stockage privé, mesures exceptionnelles de soutien du marché</w:t>
          </w:r>
          <w:r w:rsidR="00EC1910">
            <w:rPr>
              <w:lang w:val="fr-BE" w:eastAsia="en-GB"/>
            </w:rPr>
            <w:t>,</w:t>
          </w:r>
          <w:r w:rsidRPr="00EC1910">
            <w:rPr>
              <w:lang w:val="fr-BE" w:eastAsia="en-GB"/>
            </w:rPr>
            <w:t xml:space="preserve"> étiquetage</w:t>
          </w:r>
          <w:r w:rsidR="00EC1910">
            <w:rPr>
              <w:lang w:val="fr-BE" w:eastAsia="en-GB"/>
            </w:rPr>
            <w:t>,</w:t>
          </w:r>
          <w:r w:rsidRPr="00EC1910">
            <w:rPr>
              <w:lang w:val="fr-BE" w:eastAsia="en-GB"/>
            </w:rPr>
            <w:t xml:space="preserve"> questions de commerce extérieur</w:t>
          </w:r>
          <w:r w:rsidR="00EC1910">
            <w:rPr>
              <w:lang w:val="fr-BE" w:eastAsia="en-GB"/>
            </w:rPr>
            <w:t>,</w:t>
          </w:r>
          <w:r w:rsidRPr="00EC1910">
            <w:rPr>
              <w:lang w:val="fr-BE" w:eastAsia="en-GB"/>
            </w:rPr>
            <w:t xml:space="preserve"> etc.);</w:t>
          </w:r>
        </w:p>
        <w:p w14:paraId="5068F067" w14:textId="4CD75885" w:rsidR="00316E5D" w:rsidRPr="00EC1910" w:rsidRDefault="00316E5D" w:rsidP="00EC1910">
          <w:pPr>
            <w:pStyle w:val="ListParagraph"/>
            <w:numPr>
              <w:ilvl w:val="0"/>
              <w:numId w:val="27"/>
            </w:numPr>
            <w:rPr>
              <w:lang w:val="fr-BE" w:eastAsia="en-GB"/>
            </w:rPr>
          </w:pPr>
          <w:r w:rsidRPr="00EC1910">
            <w:rPr>
              <w:lang w:val="fr-BE" w:eastAsia="en-GB"/>
            </w:rPr>
            <w:t>Participation active aux comités, groupes d'experts et autres réunions pertinentes avec des représentants des États membres ou des pays tiers ainsi que de diverses parties prenantes ;</w:t>
          </w:r>
        </w:p>
        <w:p w14:paraId="64DB86F8" w14:textId="187F33A5" w:rsidR="00316E5D" w:rsidRPr="00EC1910" w:rsidRDefault="00316E5D" w:rsidP="00EC1910">
          <w:pPr>
            <w:pStyle w:val="ListParagraph"/>
            <w:numPr>
              <w:ilvl w:val="0"/>
              <w:numId w:val="27"/>
            </w:numPr>
            <w:rPr>
              <w:lang w:val="fr-BE" w:eastAsia="en-GB"/>
            </w:rPr>
          </w:pPr>
          <w:r w:rsidRPr="00EC1910">
            <w:rPr>
              <w:lang w:val="fr-BE" w:eastAsia="en-GB"/>
            </w:rPr>
            <w:t>Fourniture de conseils sur la politique agricole commune pour les dossiers pertinents.</w:t>
          </w:r>
        </w:p>
        <w:p w14:paraId="3B1D2FA2" w14:textId="54D5B2FB" w:rsidR="001A0074" w:rsidRPr="00316E5D" w:rsidRDefault="00316E5D" w:rsidP="00316E5D">
          <w:pPr>
            <w:rPr>
              <w:lang w:eastAsia="en-GB"/>
            </w:rPr>
          </w:pPr>
          <w:r w:rsidRPr="00316E5D">
            <w:rPr>
              <w:lang w:val="fr-BE" w:eastAsia="en-GB"/>
            </w:rPr>
            <w:t>En tant que tâche secondaire, le nouveau collègue pourrait être invité à fournir une expertise pratique dans le domaine du classement des carcasses et de la notification des prix de la viande. Sous la supervision du chef d'équipe « Secteur de la viande », le titulaire du poste contribuerait à l'organisation des visites du comité d'inspection de l'Union.</w:t>
          </w:r>
        </w:p>
      </w:sdtContent>
    </w:sdt>
    <w:p w14:paraId="3D69C09B" w14:textId="77777777" w:rsidR="00301CA3" w:rsidRPr="00316E5D"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0DA4F0FB" w:rsidR="001A0074" w:rsidRPr="00316E5D" w:rsidRDefault="00316E5D" w:rsidP="0053405E">
          <w:pPr>
            <w:pStyle w:val="ListNumber"/>
            <w:numPr>
              <w:ilvl w:val="0"/>
              <w:numId w:val="0"/>
            </w:numPr>
            <w:rPr>
              <w:lang w:eastAsia="en-GB"/>
            </w:rPr>
          </w:pPr>
          <w:r w:rsidRPr="00316E5D">
            <w:rPr>
              <w:lang w:val="fr-BE" w:eastAsia="en-GB"/>
            </w:rPr>
            <w:t>Nous recherchons un collègue hautement qualifié, très motivé et ouvert d'esprit, possédant une expérience dans le domaine agricole. Il/elle doit avoir une bonne connaissance de la PAC, en particulier dans les domaines liés au poste. Une expérience particulière dans le secteur des produits animaux n'est pas un prérequis mais serait très appréciée. Le candidat retenu doit faire preuve d'un engagement élevé pour assurer la qualité et l'exactitude et être capable d'exécuter ses tâches de manière indépendante et flexible.</w:t>
          </w:r>
        </w:p>
      </w:sdtContent>
    </w:sdt>
    <w:p w14:paraId="5D76C15C" w14:textId="77777777" w:rsidR="00F65CC2" w:rsidRPr="00316E5D"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64D2"/>
    <w:multiLevelType w:val="hybridMultilevel"/>
    <w:tmpl w:val="198E9DE2"/>
    <w:lvl w:ilvl="0" w:tplc="AC248E2E">
      <w:numFmt w:val="bullet"/>
      <w:lvlText w:val="-"/>
      <w:lvlJc w:val="left"/>
      <w:pPr>
        <w:ind w:left="360" w:hanging="360"/>
      </w:pPr>
      <w:rPr>
        <w:rFonts w:ascii="Times New Roman" w:eastAsia="Times New Roman" w:hAnsi="Times New Roman" w:cs="Times New Roman"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063130A"/>
    <w:multiLevelType w:val="hybridMultilevel"/>
    <w:tmpl w:val="2BB056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3"/>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6"/>
  </w:num>
  <w:num w:numId="26" w16cid:durableId="1231504734">
    <w:abstractNumId w:val="22"/>
  </w:num>
  <w:num w:numId="27" w16cid:durableId="1052458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16E5D"/>
    <w:rsid w:val="00377580"/>
    <w:rsid w:val="00394581"/>
    <w:rsid w:val="00443957"/>
    <w:rsid w:val="00462268"/>
    <w:rsid w:val="00481B8B"/>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566C1"/>
    <w:rsid w:val="00BF389A"/>
    <w:rsid w:val="00C518F5"/>
    <w:rsid w:val="00D703FC"/>
    <w:rsid w:val="00D82B48"/>
    <w:rsid w:val="00DC5C83"/>
    <w:rsid w:val="00E0579E"/>
    <w:rsid w:val="00E5708E"/>
    <w:rsid w:val="00E850B7"/>
    <w:rsid w:val="00E927FE"/>
    <w:rsid w:val="00EC191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semiHidden/>
    <w:locked/>
    <w:rsid w:val="00EC19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082783" w:rsidP="00082783">
          <w:pPr>
            <w:pStyle w:val="60106104C58244479DA9EA116B4F16021"/>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082783" w:rsidP="00082783">
          <w:pPr>
            <w:pStyle w:val="D8BE6C0997514348B27B45353A0FA5761"/>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082783" w:rsidP="00082783">
          <w:pPr>
            <w:pStyle w:val="8C22AB55BBA54E638A78E6CCB625149B1"/>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082783" w:rsidP="00082783">
          <w:pPr>
            <w:pStyle w:val="C9BBE078305549AA8306CFFC9A24E30A1"/>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082783" w:rsidP="00082783">
          <w:pPr>
            <w:pStyle w:val="D4CF99CCBFBD4482AC69B080E182EC061"/>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082783" w:rsidP="00082783">
          <w:pPr>
            <w:pStyle w:val="502342290B3541ABA4032C2AA949ADE41"/>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082783" w:rsidP="00082783">
          <w:pPr>
            <w:pStyle w:val="43375E7FB7294216B3B48CC222A08C2F1"/>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082783" w:rsidP="00082783">
          <w:pPr>
            <w:pStyle w:val="C681F6FA0FB94712B2C889AACA29AC9D1"/>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082783" w:rsidP="00082783">
          <w:pPr>
            <w:pStyle w:val="3EA8CF6EEFEA4E0A8C856271A54D6DC11"/>
          </w:pPr>
          <w:r w:rsidRPr="00080A71">
            <w:rPr>
              <w:rStyle w:val="PlaceholderText"/>
              <w:bCs/>
              <w:lang w:val="en-IE"/>
            </w:rPr>
            <w:t>Click or tap here to enter text.</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082783" w:rsidP="00082783">
          <w:pPr>
            <w:pStyle w:val="4663A28B250A4F74908B5CF397229B8E1"/>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082783" w:rsidP="00082783">
          <w:pPr>
            <w:pStyle w:val="D1F22650620B404BA14828D6E31D0F7D1"/>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082783" w:rsidP="00082783">
          <w:pPr>
            <w:pStyle w:val="27207C9089324CF3A0FD720D1F2ACBD71"/>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082783" w:rsidP="00082783">
          <w:pPr>
            <w:pStyle w:val="C429FDC2D0CB450FBB0729EE2AD1FEF71"/>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082783" w:rsidRDefault="00082783" w:rsidP="00082783">
          <w:pPr>
            <w:pStyle w:val="D33812E3C570400484B558C421C8A64E2"/>
          </w:pPr>
          <w:r w:rsidRPr="00BF389A">
            <w:rPr>
              <w:rStyle w:val="PlaceholderText"/>
              <w:lang w:val="en-IE"/>
            </w:rPr>
            <w:t>Click or tap to enter a date.</w:t>
          </w:r>
        </w:p>
      </w:docPartBody>
    </w:docPart>
    <w:docPart>
      <w:docPartPr>
        <w:name w:val="9EBECBA452424E76B003807228B1B58D"/>
        <w:category>
          <w:name w:val="General"/>
          <w:gallery w:val="placeholder"/>
        </w:category>
        <w:types>
          <w:type w:val="bbPlcHdr"/>
        </w:types>
        <w:behaviors>
          <w:behavior w:val="content"/>
        </w:behaviors>
        <w:guid w:val="{DDA9580D-A908-419E-B63E-E50659607D86}"/>
      </w:docPartPr>
      <w:docPartBody>
        <w:p w:rsidR="00082783" w:rsidRDefault="00082783" w:rsidP="00082783">
          <w:pPr>
            <w:pStyle w:val="9EBECBA452424E76B003807228B1B58D"/>
          </w:pPr>
          <w:r w:rsidRPr="009E6388">
            <w:rPr>
              <w:rStyle w:val="PlaceholderText"/>
            </w:rPr>
            <w:t>Click or tap here to enter text.</w:t>
          </w:r>
        </w:p>
      </w:docPartBody>
    </w:docPart>
    <w:docPart>
      <w:docPartPr>
        <w:name w:val="6BD24054AA444C4B96BA196B41F1F7E2"/>
        <w:category>
          <w:name w:val="General"/>
          <w:gallery w:val="placeholder"/>
        </w:category>
        <w:types>
          <w:type w:val="bbPlcHdr"/>
        </w:types>
        <w:behaviors>
          <w:behavior w:val="content"/>
        </w:behaviors>
        <w:guid w:val="{7D71D3E6-871B-4A10-9833-2D8308CBF43C}"/>
      </w:docPartPr>
      <w:docPartBody>
        <w:p w:rsidR="00082783" w:rsidRDefault="00082783" w:rsidP="00082783">
          <w:pPr>
            <w:pStyle w:val="6BD24054AA444C4B96BA196B41F1F7E2"/>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9040268"/>
    <w:multiLevelType w:val="multilevel"/>
    <w:tmpl w:val="073CD4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2"/>
  </w:num>
  <w:num w:numId="2" w16cid:durableId="2097094025">
    <w:abstractNumId w:val="0"/>
  </w:num>
  <w:num w:numId="3" w16cid:durableId="175068610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082783"/>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082783"/>
    <w:rPr>
      <w:color w:val="288061"/>
    </w:rPr>
  </w:style>
  <w:style w:type="paragraph" w:customStyle="1" w:styleId="9EBECBA452424E76B003807228B1B58D">
    <w:name w:val="9EBECBA452424E76B003807228B1B58D"/>
    <w:rsid w:val="00082783"/>
    <w:rPr>
      <w:kern w:val="2"/>
      <w14:ligatures w14:val="standardContextual"/>
    </w:rPr>
  </w:style>
  <w:style w:type="paragraph" w:customStyle="1" w:styleId="6BD24054AA444C4B96BA196B41F1F7E2">
    <w:name w:val="6BD24054AA444C4B96BA196B41F1F7E2"/>
    <w:rsid w:val="00082783"/>
    <w:rPr>
      <w:kern w:val="2"/>
      <w14:ligatures w14:val="standardContextual"/>
    </w:rPr>
  </w:style>
  <w:style w:type="paragraph" w:customStyle="1" w:styleId="4663A28B250A4F74908B5CF397229B8E1">
    <w:name w:val="4663A28B250A4F74908B5CF397229B8E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082783"/>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D33812E3C570400484B558C421C8A64E2">
    <w:name w:val="D33812E3C570400484B558C421C8A64E2"/>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082783"/>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082783"/>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789F4545-D606-44FB-BB0A-A98B1DF4896B}"/>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purl.org/dc/elements/1.1/"/>
    <ds:schemaRef ds:uri="a41a97bf-0494-41d8-ba3d-259bd7771890"/>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1929b814-5a78-4bdc-9841-d8b9ef424f65"/>
    <ds:schemaRef ds:uri="68859501-ca66-4b3b-bfad-5f847727bb3e"/>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1268</Words>
  <Characters>7132</Characters>
  <Application>Microsoft Office Word</Application>
  <DocSecurity>0</DocSecurity>
  <PresentationFormat>Microsoft Word 14.0</PresentationFormat>
  <Lines>356</Lines>
  <Paragraphs>221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MISONNE Brigitte (AGRI)</cp:lastModifiedBy>
  <cp:revision>3</cp:revision>
  <cp:lastPrinted>2023-04-18T07:01:00Z</cp:lastPrinted>
  <dcterms:created xsi:type="dcterms:W3CDTF">2024-11-01T10:28:00Z</dcterms:created>
  <dcterms:modified xsi:type="dcterms:W3CDTF">2024-11-04T09:57:00Z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