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374E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374E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374E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374E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374E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374E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346D99E" w:rsidR="00377580" w:rsidRPr="00080A71" w:rsidRDefault="0036475E" w:rsidP="005F6927">
                <w:pPr>
                  <w:tabs>
                    <w:tab w:val="left" w:pos="426"/>
                  </w:tabs>
                  <w:rPr>
                    <w:bCs/>
                    <w:lang w:val="en-IE" w:eastAsia="en-GB"/>
                  </w:rPr>
                </w:pPr>
                <w:r>
                  <w:rPr>
                    <w:bCs/>
                    <w:lang w:val="fr-BE" w:eastAsia="en-GB"/>
                  </w:rPr>
                  <w:t>COMM C4</w:t>
                </w:r>
              </w:p>
            </w:tc>
          </w:sdtContent>
        </w:sdt>
      </w:tr>
      <w:tr w:rsidR="00377580" w:rsidRPr="0036475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2678FED6" w:rsidR="00377580" w:rsidRPr="00080A71" w:rsidRDefault="0036475E" w:rsidP="005F6927">
                <w:pPr>
                  <w:tabs>
                    <w:tab w:val="left" w:pos="426"/>
                  </w:tabs>
                  <w:rPr>
                    <w:bCs/>
                    <w:lang w:val="en-IE" w:eastAsia="en-GB"/>
                  </w:rPr>
                </w:pPr>
                <w:r>
                  <w:rPr>
                    <w:bCs/>
                    <w:lang w:val="fr-BE" w:eastAsia="en-GB"/>
                  </w:rPr>
                  <w:t>292061</w:t>
                </w:r>
              </w:p>
            </w:tc>
          </w:sdtContent>
        </w:sdt>
      </w:tr>
      <w:tr w:rsidR="00377580" w:rsidRPr="00BD633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0D9B8AD" w:rsidR="00377580" w:rsidRPr="0036475E" w:rsidRDefault="0036475E" w:rsidP="005F6927">
                <w:pPr>
                  <w:tabs>
                    <w:tab w:val="left" w:pos="426"/>
                  </w:tabs>
                  <w:rPr>
                    <w:bCs/>
                    <w:lang w:val="fr-BE" w:eastAsia="en-GB"/>
                  </w:rPr>
                </w:pPr>
                <w:r>
                  <w:rPr>
                    <w:bCs/>
                    <w:lang w:val="fr-BE" w:eastAsia="en-GB"/>
                  </w:rPr>
                  <w:t>Ana Juarez- Réseaux dans les États Membres, Chef d’unité adjointe +32498994747, ana.juarez@ec.europa.eu</w:t>
                </w:r>
              </w:p>
            </w:sdtContent>
          </w:sdt>
          <w:p w14:paraId="32DD8032" w14:textId="7A3E7863" w:rsidR="00377580" w:rsidRPr="001D3EEC" w:rsidRDefault="00E374E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6475E">
                  <w:rPr>
                    <w:bCs/>
                    <w:lang w:val="fr-BE" w:eastAsia="en-GB"/>
                  </w:rPr>
                  <w:t xml:space="preserve">2éme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6475E">
                      <w:rPr>
                        <w:bCs/>
                        <w:lang w:val="fr-BE" w:eastAsia="en-GB"/>
                      </w:rPr>
                      <w:t>2025</w:t>
                    </w:r>
                  </w:sdtContent>
                </w:sdt>
              </w:sdtContent>
            </w:sdt>
            <w:r w:rsidR="00377580" w:rsidRPr="001D3EEC">
              <w:rPr>
                <w:bCs/>
                <w:lang w:val="fr-BE" w:eastAsia="en-GB"/>
              </w:rPr>
              <w:t xml:space="preserve"> </w:t>
            </w:r>
          </w:p>
          <w:p w14:paraId="768BBE26" w14:textId="0DD15D7D" w:rsidR="00377580" w:rsidRPr="00BD633F" w:rsidRDefault="00E374E4"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FD5764">
                  <w:rPr>
                    <w:bCs/>
                    <w:lang w:val="en-IE" w:eastAsia="en-GB"/>
                  </w:rPr>
                  <w:t>2</w:t>
                </w:r>
                <w:r w:rsidR="0036475E" w:rsidRPr="00BD633F">
                  <w:rPr>
                    <w:bCs/>
                    <w:lang w:val="en-IE" w:eastAsia="en-GB"/>
                  </w:rPr>
                  <w:t xml:space="preserve"> </w:t>
                </w:r>
                <w:proofErr w:type="spellStart"/>
                <w:r w:rsidR="0036475E" w:rsidRPr="00BD633F">
                  <w:rPr>
                    <w:bCs/>
                    <w:lang w:val="en-IE" w:eastAsia="en-GB"/>
                  </w:rPr>
                  <w:t>a</w:t>
                </w:r>
              </w:sdtContent>
            </w:sdt>
            <w:r w:rsidR="00377580" w:rsidRPr="00BD633F">
              <w:rPr>
                <w:bCs/>
                <w:lang w:val="en-IE" w:eastAsia="en-GB"/>
              </w:rPr>
              <w:t>nnées</w:t>
            </w:r>
            <w:proofErr w:type="spellEnd"/>
            <w:r w:rsidR="00377580" w:rsidRPr="00BD633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36475E" w:rsidRPr="00BD633F">
                  <w:rPr>
                    <w:rFonts w:ascii="MS Gothic" w:eastAsia="MS Gothic" w:hAnsi="MS Gothic" w:hint="eastAsia"/>
                    <w:bCs/>
                    <w:szCs w:val="24"/>
                    <w:lang w:val="en-IE" w:eastAsia="en-GB"/>
                  </w:rPr>
                  <w:t>☒</w:t>
                </w:r>
              </w:sdtContent>
            </w:sdt>
            <w:r w:rsidR="00377580" w:rsidRPr="00BD633F">
              <w:rPr>
                <w:bCs/>
                <w:lang w:val="en-IE" w:eastAsia="en-GB"/>
              </w:rPr>
              <w:t xml:space="preserve"> Bruxelles </w:t>
            </w:r>
            <w:r w:rsidR="0092295D" w:rsidRPr="00BD633F">
              <w:rPr>
                <w:bCs/>
                <w:lang w:val="en-IE" w:eastAsia="en-GB"/>
              </w:rPr>
              <w:t xml:space="preserve"> </w:t>
            </w:r>
            <w:r w:rsidR="00377580" w:rsidRPr="00BD633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BD633F">
                  <w:rPr>
                    <w:rFonts w:ascii="MS Gothic" w:eastAsia="MS Gothic" w:hAnsi="MS Gothic"/>
                    <w:bCs/>
                    <w:szCs w:val="24"/>
                    <w:lang w:val="en-IE" w:eastAsia="en-GB"/>
                  </w:rPr>
                  <w:t>☐</w:t>
                </w:r>
              </w:sdtContent>
            </w:sdt>
            <w:r w:rsidR="00377580" w:rsidRPr="00BD633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BD633F">
                  <w:rPr>
                    <w:rFonts w:ascii="MS Gothic" w:eastAsia="MS Gothic" w:hAnsi="MS Gothic"/>
                    <w:bCs/>
                    <w:szCs w:val="24"/>
                    <w:lang w:val="en-IE" w:eastAsia="en-GB"/>
                  </w:rPr>
                  <w:t>☐</w:t>
                </w:r>
              </w:sdtContent>
            </w:sdt>
            <w:r w:rsidR="00377580" w:rsidRPr="00BD633F">
              <w:rPr>
                <w:bCs/>
                <w:szCs w:val="24"/>
                <w:lang w:val="en-IE" w:eastAsia="en-GB"/>
              </w:rPr>
              <w:t xml:space="preserve"> </w:t>
            </w:r>
            <w:proofErr w:type="spellStart"/>
            <w:r w:rsidR="00377580" w:rsidRPr="00BD633F">
              <w:rPr>
                <w:bCs/>
                <w:szCs w:val="24"/>
                <w:lang w:val="en-IE" w:eastAsia="en-GB"/>
              </w:rPr>
              <w:t>Autre</w:t>
            </w:r>
            <w:proofErr w:type="spellEnd"/>
            <w:r w:rsidR="00377580" w:rsidRPr="00BD633F">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6475E" w:rsidRPr="001D3EEC">
                  <w:rPr>
                    <w:rStyle w:val="PlaceholderText"/>
                    <w:lang w:val="fr-BE"/>
                  </w:rPr>
                  <w:t>Click or tap here to enter text.</w:t>
                </w:r>
              </w:sdtContent>
            </w:sdt>
          </w:p>
          <w:p w14:paraId="6A0ABCA6" w14:textId="77777777" w:rsidR="00377580" w:rsidRPr="00BD633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36CC8B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E3A625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374E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374E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374E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CE942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F3D7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076A85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BD62FC5"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8451C9">
                  <w:rPr>
                    <w:bCs/>
                    <w:lang w:val="fr-BE" w:eastAsia="en-GB"/>
                  </w:rPr>
                  <w:t>25</w:t>
                </w:r>
                <w:r w:rsidR="007F3D73">
                  <w:rPr>
                    <w:bCs/>
                    <w:lang w:val="fr-BE" w:eastAsia="en-GB"/>
                  </w:rPr>
                  <w:t>-11-2024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E9819C5" w14:textId="77777777" w:rsidR="0036475E" w:rsidRPr="0036475E" w:rsidRDefault="0036475E" w:rsidP="0036475E">
          <w:pPr>
            <w:rPr>
              <w:lang w:val="fr-BE" w:eastAsia="en-GB"/>
            </w:rPr>
          </w:pPr>
          <w:r w:rsidRPr="0036475E">
            <w:rPr>
              <w:lang w:val="fr-BE" w:eastAsia="en-GB"/>
            </w:rPr>
            <w:t xml:space="preserve">L'unité COMM C4 « Réseaux dans les États membres » est une équipe dynamique et conviviale composée actuellement de 11 personnes. L'unité est responsable de la gestion de plusieurs réseaux dans les États membres destinés à soutenir la communication locale avec les citoyens sur le terrain. Il s'agit en premier lieu du réseau EUROPE DIRECT, qui comprend quelque 440 centres répartis dans toute l'UE ; du réseau commun avec le Comité </w:t>
          </w:r>
          <w:r w:rsidRPr="0036475E">
            <w:rPr>
              <w:lang w:val="fr-BE" w:eastAsia="en-GB"/>
            </w:rPr>
            <w:lastRenderedPageBreak/>
            <w:t>des régions des conseillers régionaux et locaux élus « EULC » ; du réseau Team EUROPE DIRECT, une liste d'orateurs s'adressant à des publics nationaux et locaux sur des sujets liés à l'UE, et des centres de documentation européenne, hébergés dans des bibliothèques publiques ou universitaires dans plus de 200 lieux de l'UE. Compte tenu de leur rôle sur le terrain, ces réseaux jouent un rôle clé dans le déploiement de la prochaine génération d'engagement citoyen.  L'unité développe une coordination étroite entre ces réseaux et ceux d'autres DG, au niveau du siège, et encourage la coopération entre les réseaux au niveau régional. Elle organise également le programme « Retour à l'école/Retour à l'université », qui soutient les visites du personnel de l'UE de plusieurs institutions dans les écoles et les universités de tous les États membres de l'UE.</w:t>
          </w:r>
        </w:p>
        <w:p w14:paraId="7C215827" w14:textId="380AADB0" w:rsidR="0036475E" w:rsidRPr="0036475E" w:rsidRDefault="0036475E" w:rsidP="0036475E">
          <w:pPr>
            <w:rPr>
              <w:lang w:val="fr-BE" w:eastAsia="en-GB"/>
            </w:rPr>
          </w:pPr>
          <w:r w:rsidRPr="0036475E">
            <w:rPr>
              <w:lang w:val="fr-BE" w:eastAsia="en-GB"/>
            </w:rPr>
            <w:t xml:space="preserve">Dans toutes ses activités, l'unité travaille en étroite collaboration avec les </w:t>
          </w:r>
          <w:r w:rsidR="00BD633F">
            <w:rPr>
              <w:lang w:val="fr-BE" w:eastAsia="en-GB"/>
            </w:rPr>
            <w:t>R</w:t>
          </w:r>
          <w:r w:rsidRPr="0036475E">
            <w:rPr>
              <w:lang w:val="fr-BE" w:eastAsia="en-GB"/>
            </w:rPr>
            <w:t xml:space="preserve">eprésentations et les bureaux régionaux </w:t>
          </w:r>
          <w:r w:rsidR="00BD633F">
            <w:rPr>
              <w:lang w:val="fr-BE" w:eastAsia="en-GB"/>
            </w:rPr>
            <w:t xml:space="preserve">de la CE </w:t>
          </w:r>
          <w:r w:rsidRPr="0036475E">
            <w:rPr>
              <w:lang w:val="fr-BE" w:eastAsia="en-GB"/>
            </w:rPr>
            <w:t>dans les États membres.</w:t>
          </w:r>
        </w:p>
        <w:p w14:paraId="18140A21" w14:textId="4534E1C3" w:rsidR="001A0074" w:rsidRPr="0036475E" w:rsidRDefault="00E374E4" w:rsidP="0036475E">
          <w:pPr>
            <w:rPr>
              <w:lang w:val="fr-BE" w:eastAsia="en-GB"/>
            </w:rPr>
          </w:pPr>
        </w:p>
      </w:sdtContent>
    </w:sdt>
    <w:p w14:paraId="30B422AA" w14:textId="77777777" w:rsidR="00301CA3" w:rsidRPr="0036475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171664F" w14:textId="497F4793" w:rsidR="0036475E" w:rsidRPr="0036475E" w:rsidRDefault="0036475E" w:rsidP="0036475E">
          <w:pPr>
            <w:rPr>
              <w:lang w:val="fr-BE" w:eastAsia="en-GB"/>
            </w:rPr>
          </w:pPr>
          <w:r w:rsidRPr="0036475E">
            <w:rPr>
              <w:lang w:val="fr-BE" w:eastAsia="en-GB"/>
            </w:rPr>
            <w:t>Nous proposons un poste intéressant et dynamique d'expert national détaché qui s'occupe d'initiatives de communication très visibles liées à l'engagement actif des citoyens au niveau local. L'END sera impliqué dans le travail de l'unité et en particulier dans la gestion du réseau des « Conseillers locaux de l'UE », en coopération très étroite avec le Comité</w:t>
          </w:r>
          <w:r w:rsidR="00BD633F">
            <w:rPr>
              <w:lang w:val="fr-BE" w:eastAsia="en-GB"/>
            </w:rPr>
            <w:t xml:space="preserve"> européens</w:t>
          </w:r>
          <w:r w:rsidRPr="0036475E">
            <w:rPr>
              <w:lang w:val="fr-BE" w:eastAsia="en-GB"/>
            </w:rPr>
            <w:t xml:space="preserve"> des régions</w:t>
          </w:r>
          <w:r w:rsidR="00BD633F">
            <w:rPr>
              <w:lang w:val="fr-BE" w:eastAsia="en-GB"/>
            </w:rPr>
            <w:t xml:space="preserve">, les autres services de la CE, </w:t>
          </w:r>
          <w:proofErr w:type="gramStart"/>
          <w:r w:rsidR="00BD633F">
            <w:rPr>
              <w:lang w:val="fr-BE" w:eastAsia="en-GB"/>
            </w:rPr>
            <w:t>etc.</w:t>
          </w:r>
          <w:r w:rsidRPr="0036475E">
            <w:rPr>
              <w:lang w:val="fr-BE" w:eastAsia="en-GB"/>
            </w:rPr>
            <w:t>.</w:t>
          </w:r>
          <w:proofErr w:type="gramEnd"/>
          <w:r w:rsidRPr="0036475E">
            <w:rPr>
              <w:lang w:val="fr-BE" w:eastAsia="en-GB"/>
            </w:rPr>
            <w:t xml:space="preserve"> L'END sera également impliqué dans d'autres tâches liées au travail de l'unité.   </w:t>
          </w:r>
        </w:p>
        <w:p w14:paraId="3B1D2FA2" w14:textId="32E9A280" w:rsidR="001A0074" w:rsidRPr="0036475E" w:rsidRDefault="0036475E" w:rsidP="0036475E">
          <w:pPr>
            <w:rPr>
              <w:lang w:val="fr-BE" w:eastAsia="en-GB"/>
            </w:rPr>
          </w:pPr>
          <w:r w:rsidRPr="0036475E">
            <w:rPr>
              <w:lang w:val="fr-BE" w:eastAsia="en-GB"/>
            </w:rPr>
            <w:t xml:space="preserve">Le poste implique la coordination des activités de communication des </w:t>
          </w:r>
          <w:r w:rsidR="00BD633F">
            <w:rPr>
              <w:lang w:val="fr-BE" w:eastAsia="en-GB"/>
            </w:rPr>
            <w:t>R</w:t>
          </w:r>
          <w:r w:rsidRPr="0036475E">
            <w:rPr>
              <w:lang w:val="fr-BE" w:eastAsia="en-GB"/>
            </w:rPr>
            <w:t>eprésentations sur des sujets liés à l'UE, y compris les contacts avec les autorités nationales, les activités de sensibilisation ou de médias sociaux, la participation à des réunions internes, la contribution et la préparation de notes d'information et de matériel analytique liés aux priorités de communication de la CE.</w:t>
          </w:r>
        </w:p>
      </w:sdtContent>
    </w:sdt>
    <w:p w14:paraId="3D69C09B" w14:textId="77777777" w:rsidR="00301CA3" w:rsidRPr="003647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B293E65" w14:textId="77777777" w:rsidR="0036475E" w:rsidRDefault="0036475E" w:rsidP="0036475E">
          <w:pPr>
            <w:rPr>
              <w:lang w:val="fr-BE" w:eastAsia="en-GB"/>
            </w:rPr>
          </w:pPr>
          <w:r w:rsidRPr="0036475E">
            <w:rPr>
              <w:lang w:val="fr-BE" w:eastAsia="en-GB"/>
            </w:rPr>
            <w:t>D'excellentes compétences en matière de gestion de projet sont requises. Compte tenu de</w:t>
          </w:r>
        </w:p>
        <w:p w14:paraId="3575376E" w14:textId="4E798158" w:rsidR="0036475E" w:rsidRPr="0036475E" w:rsidRDefault="0036475E" w:rsidP="0036475E">
          <w:pPr>
            <w:rPr>
              <w:lang w:val="fr-BE" w:eastAsia="en-GB"/>
            </w:rPr>
          </w:pPr>
          <w:proofErr w:type="gramStart"/>
          <w:r w:rsidRPr="0036475E">
            <w:rPr>
              <w:lang w:val="fr-BE" w:eastAsia="en-GB"/>
            </w:rPr>
            <w:t>la</w:t>
          </w:r>
          <w:proofErr w:type="gramEnd"/>
          <w:r w:rsidRPr="0036475E">
            <w:rPr>
              <w:lang w:val="fr-BE" w:eastAsia="en-GB"/>
            </w:rPr>
            <w:t xml:space="preserve"> visibilité des projets menés par cette équipe, nous avons également besoin de la capacité de faire des présentations claires et efficaces à des publics potentiellement importants ou politiquement sensibles, y compris une approche active d</w:t>
          </w:r>
          <w:r w:rsidR="00BD633F">
            <w:rPr>
              <w:lang w:val="fr-BE" w:eastAsia="en-GB"/>
            </w:rPr>
            <w:t>e mise en</w:t>
          </w:r>
          <w:r w:rsidRPr="0036475E">
            <w:rPr>
              <w:lang w:val="fr-BE" w:eastAsia="en-GB"/>
            </w:rPr>
            <w:t xml:space="preserve"> réseau. </w:t>
          </w:r>
        </w:p>
        <w:p w14:paraId="6CDC35E6" w14:textId="2663F891" w:rsidR="0036475E" w:rsidRPr="0036475E" w:rsidRDefault="00BD633F" w:rsidP="0036475E">
          <w:pPr>
            <w:rPr>
              <w:lang w:val="fr-BE" w:eastAsia="en-GB"/>
            </w:rPr>
          </w:pPr>
          <w:r>
            <w:rPr>
              <w:lang w:val="fr-BE" w:eastAsia="en-GB"/>
            </w:rPr>
            <w:t>De t</w:t>
          </w:r>
          <w:r w:rsidR="0036475E" w:rsidRPr="0036475E">
            <w:rPr>
              <w:lang w:val="fr-BE" w:eastAsia="en-GB"/>
            </w:rPr>
            <w:t xml:space="preserve">rès bonnes compétences analytiques. Des compétences orales et rédactionnelles satisfaisantes en anglais sont nécessaires. </w:t>
          </w:r>
        </w:p>
        <w:p w14:paraId="570CA892" w14:textId="77777777" w:rsidR="0036475E" w:rsidRPr="0036475E" w:rsidRDefault="0036475E" w:rsidP="0036475E">
          <w:pPr>
            <w:rPr>
              <w:lang w:val="fr-BE" w:eastAsia="en-GB"/>
            </w:rPr>
          </w:pPr>
          <w:r w:rsidRPr="0036475E">
            <w:rPr>
              <w:lang w:val="fr-BE" w:eastAsia="en-GB"/>
            </w:rPr>
            <w:t xml:space="preserve">Une connaissance pratique du français et/ou d'autres langues de l'UE est un avantage certain compte tenu de la dimension locale des projets menés par l'équipe. </w:t>
          </w:r>
        </w:p>
        <w:p w14:paraId="7E409EA7" w14:textId="1BABD829" w:rsidR="001A0074" w:rsidRPr="0036475E" w:rsidRDefault="0036475E" w:rsidP="0036475E">
          <w:pPr>
            <w:rPr>
              <w:lang w:val="fr-BE" w:eastAsia="en-GB"/>
            </w:rPr>
          </w:pPr>
          <w:r w:rsidRPr="0036475E">
            <w:rPr>
              <w:lang w:val="fr-BE" w:eastAsia="en-GB"/>
            </w:rPr>
            <w:t>D'excellentes compétences organisationnelles, ainsi qu'une attitude positive et pratique et un bon jugement sont essentiels.</w:t>
          </w:r>
        </w:p>
      </w:sdtContent>
    </w:sdt>
    <w:p w14:paraId="5D76C15C" w14:textId="77777777" w:rsidR="00F65CC2" w:rsidRPr="003647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189D0601"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w:t>
      </w:r>
      <w:r w:rsidR="00BD633F">
        <w:rPr>
          <w:lang w:val="fr-BE" w:eastAsia="en-GB"/>
        </w:rPr>
        <w:t xml:space="preserve">[de l’EN ?] </w:t>
      </w:r>
      <w:commentRangeStart w:id="0"/>
      <w:r w:rsidRPr="001D3EEC">
        <w:rPr>
          <w:lang w:val="fr-BE" w:eastAsia="en-GB"/>
        </w:rPr>
        <w:t>d</w:t>
      </w:r>
      <w:r w:rsidR="006F23BA" w:rsidRPr="001D3EEC">
        <w:rPr>
          <w:lang w:val="fr-BE" w:eastAsia="en-GB"/>
        </w:rPr>
        <w:t>’</w:t>
      </w:r>
      <w:r w:rsidRPr="001D3EEC">
        <w:rPr>
          <w:lang w:val="fr-BE" w:eastAsia="en-GB"/>
        </w:rPr>
        <w:t>une des langues</w:t>
      </w:r>
      <w:commentRangeEnd w:id="0"/>
      <w:r w:rsidR="00BD633F">
        <w:rPr>
          <w:rStyle w:val="CommentReference"/>
        </w:rPr>
        <w:commentReference w:id="0"/>
      </w:r>
      <w:r w:rsidRPr="001D3EEC">
        <w:rPr>
          <w:lang w:val="fr-BE" w:eastAsia="en-GB"/>
        </w:rPr>
        <w:t xml:space="preserve">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RASZBURGER Gwenn (COMM)" w:date="2024-09-03T16:38:00Z" w:initials="SG(">
    <w:p w14:paraId="16E3E5C6" w14:textId="77777777" w:rsidR="00BD633F" w:rsidRDefault="00BD633F" w:rsidP="00BD633F">
      <w:pPr>
        <w:pStyle w:val="CommentText"/>
        <w:jc w:val="left"/>
      </w:pPr>
      <w:r>
        <w:rPr>
          <w:rStyle w:val="CommentReference"/>
        </w:rPr>
        <w:annotationRef/>
      </w:r>
      <w:r>
        <w:rPr>
          <w:lang w:val="fr-BE"/>
        </w:rPr>
        <w:t xml:space="preserve">De l’EN, non?  Quid s’il/elle a une connaissance approfondie du Slovak?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E3E5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1BA02" w16cex:dateUtc="2024-09-03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E3E5C6" w16cid:durableId="2A81BA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671F1" w14:textId="77777777" w:rsidR="00C451A6" w:rsidRDefault="00C451A6">
      <w:pPr>
        <w:spacing w:after="0"/>
      </w:pPr>
      <w:r>
        <w:separator/>
      </w:r>
    </w:p>
  </w:endnote>
  <w:endnote w:type="continuationSeparator" w:id="0">
    <w:p w14:paraId="151E7D25" w14:textId="77777777" w:rsidR="00C451A6" w:rsidRDefault="00C451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76866" w14:textId="77777777" w:rsidR="00C451A6" w:rsidRDefault="00C451A6">
      <w:pPr>
        <w:spacing w:after="0"/>
      </w:pPr>
      <w:r>
        <w:separator/>
      </w:r>
    </w:p>
  </w:footnote>
  <w:footnote w:type="continuationSeparator" w:id="0">
    <w:p w14:paraId="2C761441" w14:textId="77777777" w:rsidR="00C451A6" w:rsidRDefault="00C451A6">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ASZBURGER Gwenn (COMM)">
    <w15:presenceInfo w15:providerId="AD" w15:userId="S::Gwenn.Straszburger@ec.europa.eu::266ed292-97e5-46a9-ab08-2eb52f573c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6475E"/>
    <w:rsid w:val="00377580"/>
    <w:rsid w:val="00394581"/>
    <w:rsid w:val="003D7519"/>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7F3D73"/>
    <w:rsid w:val="008241B0"/>
    <w:rsid w:val="008315CD"/>
    <w:rsid w:val="008451C9"/>
    <w:rsid w:val="00866E7F"/>
    <w:rsid w:val="008A0FF3"/>
    <w:rsid w:val="0092295D"/>
    <w:rsid w:val="00A65B97"/>
    <w:rsid w:val="00A917BE"/>
    <w:rsid w:val="00B31DC8"/>
    <w:rsid w:val="00B566C1"/>
    <w:rsid w:val="00BD633F"/>
    <w:rsid w:val="00BF389A"/>
    <w:rsid w:val="00C14F85"/>
    <w:rsid w:val="00C451A6"/>
    <w:rsid w:val="00C518F5"/>
    <w:rsid w:val="00D703FC"/>
    <w:rsid w:val="00D82B48"/>
    <w:rsid w:val="00DC5C83"/>
    <w:rsid w:val="00E0579E"/>
    <w:rsid w:val="00E374E4"/>
    <w:rsid w:val="00E5708E"/>
    <w:rsid w:val="00E850B7"/>
    <w:rsid w:val="00E927FE"/>
    <w:rsid w:val="00F65CC2"/>
    <w:rsid w:val="00FD57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BD633F"/>
  </w:style>
  <w:style w:type="character" w:styleId="CommentReference">
    <w:name w:val="annotation reference"/>
    <w:basedOn w:val="DefaultParagraphFont"/>
    <w:semiHidden/>
    <w:locked/>
    <w:rsid w:val="00BD633F"/>
    <w:rPr>
      <w:sz w:val="16"/>
      <w:szCs w:val="16"/>
    </w:rPr>
  </w:style>
  <w:style w:type="paragraph" w:styleId="CommentText">
    <w:name w:val="annotation text"/>
    <w:basedOn w:val="Normal"/>
    <w:link w:val="CommentTextChar"/>
    <w:semiHidden/>
    <w:locked/>
    <w:rsid w:val="00BD633F"/>
    <w:rPr>
      <w:sz w:val="20"/>
    </w:rPr>
  </w:style>
  <w:style w:type="character" w:customStyle="1" w:styleId="CommentTextChar">
    <w:name w:val="Comment Text Char"/>
    <w:basedOn w:val="DefaultParagraphFont"/>
    <w:link w:val="CommentText"/>
    <w:semiHidden/>
    <w:rsid w:val="00BD633F"/>
    <w:rPr>
      <w:sz w:val="20"/>
    </w:rPr>
  </w:style>
  <w:style w:type="paragraph" w:styleId="CommentSubject">
    <w:name w:val="annotation subject"/>
    <w:basedOn w:val="CommentText"/>
    <w:next w:val="CommentText"/>
    <w:link w:val="CommentSubjectChar"/>
    <w:semiHidden/>
    <w:locked/>
    <w:rsid w:val="00BD633F"/>
    <w:rPr>
      <w:b/>
      <w:bCs/>
    </w:rPr>
  </w:style>
  <w:style w:type="character" w:customStyle="1" w:styleId="CommentSubjectChar">
    <w:name w:val="Comment Subject Char"/>
    <w:basedOn w:val="CommentTextChar"/>
    <w:link w:val="CommentSubject"/>
    <w:semiHidden/>
    <w:rsid w:val="00BD633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comments" Target="comments.xml"/><Relationship Id="rId39" Type="http://schemas.microsoft.com/office/2011/relationships/people" Target="people.xml"/><Relationship Id="rId21" Type="http://schemas.openxmlformats.org/officeDocument/2006/relationships/control" Target="activeX/activeX4.xml"/><Relationship Id="rId34" Type="http://schemas.openxmlformats.org/officeDocument/2006/relationships/footer" Target="foot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microsoft.com/office/2018/08/relationships/commentsExtensible" Target="commentsExtensible.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microsoft.com/office/2016/09/relationships/commentsIds" Target="commentsIds.xml"/><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microsoft.com/office/2011/relationships/commentsExtended" Target="commentsExtended.xml"/><Relationship Id="rId30" Type="http://schemas.openxmlformats.org/officeDocument/2006/relationships/hyperlink" Target="https://eur-lex.europa.eu/legal-content/FR/TXT/?uri=CELEX:32015D0444"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2.xml"/><Relationship Id="rId38"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8076D0"/>
    <w:multiLevelType w:val="multilevel"/>
    <w:tmpl w:val="9AD2D8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4955921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995882"/>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1258</Words>
  <Characters>7174</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2024-09-06T13:46:00Z</dcterms:created>
  <dcterms:modified xsi:type="dcterms:W3CDTF">2024-09-06T13:46:00Z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