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9413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9413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9413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9413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9413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1A1AD770" w:rsidR="007D0EC6" w:rsidRDefault="00B9413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33C8A" w:rsidRPr="00546DB1">
            <w:rPr>
              <w:smallCaps w:val="0"/>
              <w:lang w:eastAsia="en-GB"/>
            </w:rPr>
            <w:t xml:space="preserve">STELLENAUSSCHREIBUNG </w:t>
          </w:r>
          <w:r w:rsidR="00133C8A">
            <w:rPr>
              <w:smallCaps w:val="0"/>
              <w:lang w:eastAsia="en-GB"/>
            </w:rPr>
            <w:t>FÜR EINE/N</w:t>
          </w:r>
          <w:r w:rsidR="00133C8A">
            <w:rPr>
              <w:smallCaps w:val="0"/>
              <w:lang w:eastAsia="en-GB"/>
            </w:rPr>
            <w:br/>
          </w:r>
          <w:r w:rsidR="00133C8A" w:rsidRPr="00546DB1">
            <w:rPr>
              <w:smallCaps w:val="0"/>
              <w:lang w:eastAsia="en-GB"/>
            </w:rPr>
            <w:t>ABGEORDNETE</w:t>
          </w:r>
          <w:r w:rsidR="00133C8A">
            <w:rPr>
              <w:smallCaps w:val="0"/>
              <w:lang w:eastAsia="en-GB"/>
            </w:rPr>
            <w:t>/N</w:t>
          </w:r>
          <w:r w:rsidR="00133C8A" w:rsidRPr="00546DB1">
            <w:rPr>
              <w:smallCaps w:val="0"/>
              <w:lang w:eastAsia="en-GB"/>
            </w:rPr>
            <w:t xml:space="preserve"> NATIONALE</w:t>
          </w:r>
          <w:r w:rsidR="00133C8A">
            <w:rPr>
              <w:smallCaps w:val="0"/>
              <w:lang w:eastAsia="en-GB"/>
            </w:rPr>
            <w:t>/N</w:t>
          </w:r>
          <w:r w:rsidR="00133C8A" w:rsidRPr="00546DB1">
            <w:rPr>
              <w:smallCaps w:val="0"/>
              <w:lang w:eastAsia="en-GB"/>
            </w:rPr>
            <w:t xml:space="preserve"> SACHVERSTÄNDIGE</w:t>
          </w:r>
          <w:r w:rsidR="00133C8A">
            <w:rPr>
              <w:smallCaps w:val="0"/>
              <w:lang w:eastAsia="en-GB"/>
            </w:rPr>
            <w:t>/N</w:t>
          </w:r>
          <w:r w:rsidR="00133C8A" w:rsidRPr="00546DB1">
            <w:rPr>
              <w:smallCaps w:val="0"/>
              <w:lang w:eastAsia="en-GB"/>
            </w:rPr>
            <w:t xml:space="preserve">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940F5C9" w:rsidR="00546DB1" w:rsidRPr="0078330C" w:rsidRDefault="007158FC" w:rsidP="007158FC">
                <w:pPr>
                  <w:tabs>
                    <w:tab w:val="left" w:pos="426"/>
                  </w:tabs>
                  <w:spacing w:before="120"/>
                  <w:jc w:val="left"/>
                  <w:rPr>
                    <w:bCs/>
                    <w:lang w:eastAsia="en-GB"/>
                  </w:rPr>
                </w:pPr>
                <w:r w:rsidRPr="007158FC">
                  <w:rPr>
                    <w:bCs/>
                    <w:lang w:eastAsia="en-GB"/>
                  </w:rPr>
                  <w:t>CNECT-H-1</w:t>
                </w:r>
                <w:r>
                  <w:rPr>
                    <w:bCs/>
                    <w:lang w:eastAsia="en-GB"/>
                  </w:rPr>
                  <w:t xml:space="preserve"> </w:t>
                </w:r>
                <w:r w:rsidRPr="007158FC">
                  <w:rPr>
                    <w:bCs/>
                    <w:lang w:eastAsia="en-GB"/>
                  </w:rPr>
                  <w:t>„Cybersicherheitstechnologie</w:t>
                </w:r>
                <w:r>
                  <w:rPr>
                    <w:bCs/>
                    <w:lang w:eastAsia="en-GB"/>
                  </w:rPr>
                  <w:t xml:space="preserve"> </w:t>
                </w:r>
                <w:r w:rsidRPr="007158FC">
                  <w:rPr>
                    <w:bCs/>
                    <w:lang w:eastAsia="en-GB"/>
                  </w:rPr>
                  <w:t>und Kapazitätsaufbau“</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5530CFB0" w:rsidR="00546DB1" w:rsidRPr="003B2E38" w:rsidRDefault="007158FC" w:rsidP="00AB56F9">
                <w:pPr>
                  <w:tabs>
                    <w:tab w:val="left" w:pos="426"/>
                  </w:tabs>
                  <w:spacing w:before="120"/>
                  <w:rPr>
                    <w:bCs/>
                    <w:lang w:val="en-IE" w:eastAsia="en-GB"/>
                  </w:rPr>
                </w:pPr>
                <w:r>
                  <w:rPr>
                    <w:bCs/>
                    <w:lang w:eastAsia="en-GB"/>
                  </w:rPr>
                  <w:t>409235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A588AFE" w:rsidR="00546DB1" w:rsidRPr="007158FC" w:rsidRDefault="007158FC" w:rsidP="00AB56F9">
                <w:pPr>
                  <w:tabs>
                    <w:tab w:val="left" w:pos="426"/>
                  </w:tabs>
                  <w:spacing w:before="120"/>
                  <w:rPr>
                    <w:bCs/>
                    <w:lang w:eastAsia="en-GB"/>
                  </w:rPr>
                </w:pPr>
                <w:r>
                  <w:rPr>
                    <w:bCs/>
                    <w:lang w:eastAsia="en-GB"/>
                  </w:rPr>
                  <w:t>Svetlana.Schuster@ec.europa.eu</w:t>
                </w:r>
              </w:p>
            </w:sdtContent>
          </w:sdt>
          <w:p w14:paraId="227D6F6E" w14:textId="3D99573E" w:rsidR="00546DB1" w:rsidRPr="009F216F" w:rsidRDefault="007158FC" w:rsidP="005F6927">
            <w:pPr>
              <w:tabs>
                <w:tab w:val="left" w:pos="426"/>
              </w:tabs>
              <w:contextualSpacing/>
              <w:rPr>
                <w:bCs/>
                <w:lang w:eastAsia="en-GB"/>
              </w:rPr>
            </w:pPr>
            <w:r>
              <w:rPr>
                <w:bCs/>
                <w:lang w:eastAsia="en-GB"/>
              </w:rPr>
              <w:t>1</w:t>
            </w:r>
            <w:r w:rsidR="0078330C">
              <w:rPr>
                <w:bCs/>
                <w:lang w:eastAsia="en-GB"/>
              </w:rPr>
              <w:t>.</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0F506244" w:rsidR="00546DB1" w:rsidRPr="00546DB1" w:rsidRDefault="00B9413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158F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158F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5DDBD2ED"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FA37F7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9413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9413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9413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06688B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C8EA819"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333B8CE6"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7158FC">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3C012280" w14:textId="77777777" w:rsidR="007158FC" w:rsidRDefault="007158FC" w:rsidP="007C07D8">
      <w:pPr>
        <w:pStyle w:val="ListNumber"/>
        <w:numPr>
          <w:ilvl w:val="0"/>
          <w:numId w:val="0"/>
        </w:numPr>
        <w:ind w:left="709" w:hanging="709"/>
        <w:rPr>
          <w:b/>
          <w:bCs/>
          <w:lang w:val="en-IE" w:eastAsia="en-GB"/>
        </w:rPr>
      </w:pPr>
    </w:p>
    <w:p w14:paraId="09043F9C" w14:textId="77777777" w:rsidR="007158FC" w:rsidRDefault="007158FC" w:rsidP="007C07D8">
      <w:pPr>
        <w:pStyle w:val="ListNumber"/>
        <w:numPr>
          <w:ilvl w:val="0"/>
          <w:numId w:val="0"/>
        </w:numPr>
        <w:ind w:left="709" w:hanging="709"/>
        <w:rPr>
          <w:b/>
          <w:bCs/>
          <w:lang w:val="en-IE" w:eastAsia="en-GB"/>
        </w:rPr>
      </w:pPr>
    </w:p>
    <w:p w14:paraId="18EA7D7F" w14:textId="129569B0"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lastRenderedPageBreak/>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p w14:paraId="13F9DFE6" w14:textId="5EFD39FF" w:rsidR="007158FC" w:rsidRPr="0078330C" w:rsidRDefault="007158FC" w:rsidP="007158FC">
          <w:pPr>
            <w:rPr>
              <w:lang w:eastAsia="en-GB"/>
            </w:rPr>
          </w:pPr>
          <w:r w:rsidRPr="0078330C">
            <w:rPr>
              <w:lang w:eastAsia="en-GB"/>
            </w:rPr>
            <w:t>Unser</w:t>
          </w:r>
          <w:r w:rsidR="0078330C">
            <w:rPr>
              <w:lang w:eastAsia="en-GB"/>
            </w:rPr>
            <w:t xml:space="preserve"> Referat</w:t>
          </w:r>
          <w:r w:rsidRPr="0078330C">
            <w:rPr>
              <w:lang w:eastAsia="en-GB"/>
            </w:rPr>
            <w:t xml:space="preserve"> (CNECT.H1 „Cybersicherheitstechnologie und Kapazitätsaufbau“) ist für die Entwicklung und Umsetzung von EU-Richtlinien und -Tools zur Cybersicherheit verantwortlich und trägt so im Einklang mit der EU-Cybersicherheitsstrategie zur Digitalisierung und strategischen Autonomie Europas bei. Unsere Arbeit betrifft laufende und zukünftige EU-Initiativen wie die EU-Toolbox zur 5G-Cybersicherheit, das Europäische Kompetenzzentrum für Cybersicherheit (ECCC), den </w:t>
          </w:r>
          <w:proofErr w:type="spellStart"/>
          <w:r w:rsidRPr="0078330C">
            <w:rPr>
              <w:lang w:eastAsia="en-GB"/>
            </w:rPr>
            <w:t>Cyber</w:t>
          </w:r>
          <w:proofErr w:type="spellEnd"/>
          <w:r w:rsidRPr="0078330C">
            <w:rPr>
              <w:lang w:eastAsia="en-GB"/>
            </w:rPr>
            <w:t xml:space="preserve"> ​​</w:t>
          </w:r>
          <w:proofErr w:type="spellStart"/>
          <w:r w:rsidRPr="0078330C">
            <w:rPr>
              <w:lang w:eastAsia="en-GB"/>
            </w:rPr>
            <w:t>Solidarity</w:t>
          </w:r>
          <w:proofErr w:type="spellEnd"/>
          <w:r w:rsidRPr="0078330C">
            <w:rPr>
              <w:lang w:eastAsia="en-GB"/>
            </w:rPr>
            <w:t xml:space="preserve"> Act, einschließlich der Entwicklung des Europäischen Warnsystems für Cybersicherheit, das aus nationalen und grenzüberschreitenden </w:t>
          </w:r>
          <w:proofErr w:type="spellStart"/>
          <w:r w:rsidRPr="0078330C">
            <w:rPr>
              <w:lang w:eastAsia="en-GB"/>
            </w:rPr>
            <w:t>Cyber</w:t>
          </w:r>
          <w:proofErr w:type="spellEnd"/>
          <w:r w:rsidRPr="0078330C">
            <w:rPr>
              <w:lang w:eastAsia="en-GB"/>
            </w:rPr>
            <w:t xml:space="preserve"> ​​Hubs (SOCs) besteht, sowie die finanzielle Unterstützung der EU für Cybersicherheitsprojekte.</w:t>
          </w:r>
        </w:p>
        <w:p w14:paraId="740F29E8" w14:textId="33A6C208" w:rsidR="007158FC" w:rsidRPr="0078330C" w:rsidRDefault="007158FC" w:rsidP="007158FC">
          <w:pPr>
            <w:rPr>
              <w:lang w:eastAsia="en-GB"/>
            </w:rPr>
          </w:pPr>
          <w:r w:rsidRPr="0078330C">
            <w:rPr>
              <w:lang w:eastAsia="en-GB"/>
            </w:rPr>
            <w:t xml:space="preserve">Darüber hinaus fungiert </w:t>
          </w:r>
          <w:r w:rsidR="0078330C">
            <w:rPr>
              <w:lang w:eastAsia="en-GB"/>
            </w:rPr>
            <w:t>das Referat</w:t>
          </w:r>
          <w:r w:rsidRPr="0078330C">
            <w:rPr>
              <w:lang w:eastAsia="en-GB"/>
            </w:rPr>
            <w:t xml:space="preserve"> auch als Schnittstelle der Kommission zur EU-Cybersicherheitsagentur (ENISA) und zum ECCC und interagiert mit anderen wichtigen Akteuren im EU-Cybersicherheitsökosystem wie der NIS-Kooperationsgruppe.</w:t>
          </w:r>
        </w:p>
        <w:p w14:paraId="76DD1EEA" w14:textId="6AEFA4B1" w:rsidR="00803007" w:rsidRPr="0078330C" w:rsidRDefault="007158FC" w:rsidP="007158FC">
          <w:pPr>
            <w:rPr>
              <w:lang w:eastAsia="en-GB"/>
            </w:rPr>
          </w:pPr>
          <w:r w:rsidRPr="0078330C">
            <w:rPr>
              <w:lang w:eastAsia="en-GB"/>
            </w:rPr>
            <w:t xml:space="preserve">Wir sind ein multidisziplinäres Team an der Schnittstelle von Gesetzgebung, Politik und Forschung/Innovation, das daran arbeitet, Vertrauen und Sicherheit in der digitalen Umgebung zu verbessern. </w:t>
          </w:r>
          <w:r w:rsidR="0078330C">
            <w:rPr>
              <w:lang w:eastAsia="en-GB"/>
            </w:rPr>
            <w:t>Das Referat</w:t>
          </w:r>
          <w:r w:rsidRPr="0078330C">
            <w:rPr>
              <w:lang w:eastAsia="en-GB"/>
            </w:rPr>
            <w:t xml:space="preserve"> ist dynamisch, engagiert, teamorientiert und hat eine freundliche Atmosphäre.</w:t>
          </w:r>
        </w:p>
      </w:sdtContent>
    </w:sdt>
    <w:p w14:paraId="3862387A" w14:textId="77777777" w:rsidR="00803007" w:rsidRPr="0078330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D0995D3" w14:textId="5E56945B" w:rsidR="007158FC" w:rsidRPr="007158FC" w:rsidRDefault="007158FC" w:rsidP="007158FC">
          <w:pPr>
            <w:rPr>
              <w:lang w:eastAsia="en-GB"/>
            </w:rPr>
          </w:pPr>
          <w:r w:rsidRPr="007158FC">
            <w:rPr>
              <w:lang w:eastAsia="en-GB"/>
            </w:rPr>
            <w:t>Als Mitglied de</w:t>
          </w:r>
          <w:r w:rsidR="0078330C">
            <w:rPr>
              <w:lang w:eastAsia="en-GB"/>
            </w:rPr>
            <w:t>s Referats</w:t>
          </w:r>
          <w:r w:rsidRPr="007158FC">
            <w:rPr>
              <w:lang w:eastAsia="en-GB"/>
            </w:rPr>
            <w:t xml:space="preserve"> für Cybersicherheitstechnologie und Kapazitätsaufbau und unter der Aufsicht des </w:t>
          </w:r>
          <w:r w:rsidR="0078330C">
            <w:rPr>
              <w:lang w:eastAsia="en-GB"/>
            </w:rPr>
            <w:t>Referat</w:t>
          </w:r>
          <w:r w:rsidR="0078330C" w:rsidRPr="007158FC">
            <w:rPr>
              <w:lang w:eastAsia="en-GB"/>
            </w:rPr>
            <w:t xml:space="preserve">sleiters </w:t>
          </w:r>
          <w:r w:rsidRPr="007158FC">
            <w:rPr>
              <w:lang w:eastAsia="en-GB"/>
            </w:rPr>
            <w:t>trägt der</w:t>
          </w:r>
          <w:r w:rsidR="0078330C">
            <w:rPr>
              <w:lang w:eastAsia="en-GB"/>
            </w:rPr>
            <w:t>/die</w:t>
          </w:r>
          <w:r w:rsidRPr="007158FC">
            <w:rPr>
              <w:lang w:eastAsia="en-GB"/>
            </w:rPr>
            <w:t xml:space="preserve"> </w:t>
          </w:r>
          <w:r w:rsidR="00D525E7">
            <w:rPr>
              <w:lang w:eastAsia="en-GB"/>
            </w:rPr>
            <w:t>abgeordnete nationale Sachverständige (</w:t>
          </w:r>
          <w:r w:rsidRPr="007158FC">
            <w:rPr>
              <w:lang w:eastAsia="en-GB"/>
            </w:rPr>
            <w:t>ANS</w:t>
          </w:r>
          <w:r w:rsidR="00D525E7">
            <w:rPr>
              <w:lang w:eastAsia="en-GB"/>
            </w:rPr>
            <w:t>)</w:t>
          </w:r>
          <w:r w:rsidRPr="007158FC">
            <w:rPr>
              <w:lang w:eastAsia="en-GB"/>
            </w:rPr>
            <w:t xml:space="preserve"> zur Entwicklung der politischen Umsetzung in den Bereichen der Cybersicherheit bei.</w:t>
          </w:r>
        </w:p>
        <w:p w14:paraId="23C5B717" w14:textId="3A864A30" w:rsidR="007158FC" w:rsidRPr="007158FC" w:rsidRDefault="007158FC" w:rsidP="007158FC">
          <w:pPr>
            <w:rPr>
              <w:lang w:eastAsia="en-GB"/>
            </w:rPr>
          </w:pPr>
          <w:r w:rsidRPr="007158FC">
            <w:rPr>
              <w:lang w:eastAsia="en-GB"/>
            </w:rPr>
            <w:t xml:space="preserve">Der ANS arbeitet unter der Aufsicht eines Administrators. Unbeschadet des Grundsatzes der loyalen Zusammenarbeit zwischen den nationalen/regionalen und europäischen Verwaltungen arbeitet der ANS nicht an Einzelfällen mit Auswirkungen auf </w:t>
          </w:r>
          <w:r w:rsidR="0078330C">
            <w:rPr>
              <w:lang w:eastAsia="en-GB"/>
            </w:rPr>
            <w:t>Vorgänge</w:t>
          </w:r>
          <w:r w:rsidRPr="007158FC">
            <w:rPr>
              <w:lang w:eastAsia="en-GB"/>
            </w:rPr>
            <w:t>, mit denen er/sie in den zwei Jahren vor seinem/ihrem Eintritt in die Kommission in seiner/ihrer nationalen Verwaltung zu tun gehabt hätte, oder an direkt angrenzenden Fällen. In keinem Fall darf er/sie die Kommission vertreten, um finanzielle oder sonstige Verpflichtungen einzugehen oder im Namen der Kommission zu verhandeln.</w:t>
          </w:r>
        </w:p>
        <w:p w14:paraId="730DB582" w14:textId="77777777" w:rsidR="007158FC" w:rsidRPr="007158FC" w:rsidRDefault="007158FC" w:rsidP="007158FC">
          <w:pPr>
            <w:rPr>
              <w:lang w:val="en-US" w:eastAsia="en-GB"/>
            </w:rPr>
          </w:pPr>
          <w:r w:rsidRPr="007158FC">
            <w:rPr>
              <w:lang w:val="en-US" w:eastAsia="en-GB"/>
            </w:rPr>
            <w:t xml:space="preserve">Art der </w:t>
          </w:r>
          <w:proofErr w:type="spellStart"/>
          <w:r w:rsidRPr="007158FC">
            <w:rPr>
              <w:lang w:val="en-US" w:eastAsia="en-GB"/>
            </w:rPr>
            <w:t>Aufgaben</w:t>
          </w:r>
          <w:proofErr w:type="spellEnd"/>
          <w:r w:rsidRPr="007158FC">
            <w:rPr>
              <w:lang w:val="en-US" w:eastAsia="en-GB"/>
            </w:rPr>
            <w:t>:</w:t>
          </w:r>
        </w:p>
        <w:p w14:paraId="6FF9395B" w14:textId="0A83E5D7" w:rsidR="007158FC" w:rsidRPr="0078330C" w:rsidRDefault="007158FC" w:rsidP="007158FC">
          <w:pPr>
            <w:pStyle w:val="ListParagraph"/>
            <w:numPr>
              <w:ilvl w:val="0"/>
              <w:numId w:val="30"/>
            </w:numPr>
            <w:rPr>
              <w:lang w:eastAsia="en-GB"/>
            </w:rPr>
          </w:pPr>
          <w:r w:rsidRPr="0078330C">
            <w:rPr>
              <w:lang w:eastAsia="en-GB"/>
            </w:rPr>
            <w:t>Entwicklung und Umsetzung bestehender und künftiger politischer Initiativen im Bereich der Cybersicherheit durch Bereitstellung politischer und technischer Beratung.</w:t>
          </w:r>
        </w:p>
        <w:p w14:paraId="771C1655" w14:textId="77777777" w:rsidR="007158FC" w:rsidRPr="0078330C" w:rsidRDefault="007158FC" w:rsidP="007158FC">
          <w:pPr>
            <w:pStyle w:val="ListParagraph"/>
            <w:numPr>
              <w:ilvl w:val="0"/>
              <w:numId w:val="30"/>
            </w:numPr>
            <w:rPr>
              <w:lang w:eastAsia="en-GB"/>
            </w:rPr>
          </w:pPr>
          <w:r w:rsidRPr="0078330C">
            <w:rPr>
              <w:lang w:eastAsia="en-GB"/>
            </w:rPr>
            <w:t>Besonderes Augenmerk sollte auf die Einrichtung des Europäischen Cybersicherheitswarnsystems gelegt werden, einer Vorzeigeinitiative im Bereich der Cybersicherheit, die die laufende Einrichtung von zwei grenzübergreifenden SOCs (</w:t>
          </w:r>
          <w:proofErr w:type="spellStart"/>
          <w:r w:rsidRPr="0078330C">
            <w:rPr>
              <w:lang w:eastAsia="en-GB"/>
            </w:rPr>
            <w:t>Cyber</w:t>
          </w:r>
          <w:proofErr w:type="spellEnd"/>
          <w:r w:rsidRPr="0078330C">
            <w:rPr>
              <w:lang w:eastAsia="en-GB"/>
            </w:rPr>
            <w:t xml:space="preserve"> ​​Hubs) umfasst.</w:t>
          </w:r>
        </w:p>
        <w:p w14:paraId="471A3F16" w14:textId="01A58058" w:rsidR="007158FC" w:rsidRPr="0078330C" w:rsidRDefault="007158FC" w:rsidP="007158FC">
          <w:pPr>
            <w:pStyle w:val="ListParagraph"/>
            <w:numPr>
              <w:ilvl w:val="0"/>
              <w:numId w:val="30"/>
            </w:numPr>
            <w:rPr>
              <w:lang w:eastAsia="en-GB"/>
            </w:rPr>
          </w:pPr>
          <w:r w:rsidRPr="0078330C">
            <w:rPr>
              <w:lang w:eastAsia="en-GB"/>
            </w:rPr>
            <w:t>Bereitstellung technischer und politischer Beratung zur Umsetzung von SOCs (</w:t>
          </w:r>
          <w:proofErr w:type="spellStart"/>
          <w:r w:rsidRPr="0078330C">
            <w:rPr>
              <w:lang w:eastAsia="en-GB"/>
            </w:rPr>
            <w:t>Cyber</w:t>
          </w:r>
          <w:proofErr w:type="spellEnd"/>
          <w:r w:rsidRPr="0078330C">
            <w:rPr>
              <w:lang w:eastAsia="en-GB"/>
            </w:rPr>
            <w:t xml:space="preserve"> ​​</w:t>
          </w:r>
          <w:proofErr w:type="gramStart"/>
          <w:r w:rsidRPr="0078330C">
            <w:rPr>
              <w:lang w:eastAsia="en-GB"/>
            </w:rPr>
            <w:t>Hubs)-</w:t>
          </w:r>
          <w:proofErr w:type="gramEnd"/>
          <w:r w:rsidRPr="0078330C">
            <w:rPr>
              <w:lang w:eastAsia="en-GB"/>
            </w:rPr>
            <w:t>bezogenen Projekten für das ECCC.</w:t>
          </w:r>
        </w:p>
        <w:p w14:paraId="12B9C59B" w14:textId="0DBE866A" w:rsidR="00803007" w:rsidRPr="009F216F" w:rsidRDefault="007158FC" w:rsidP="007158FC">
          <w:pPr>
            <w:rPr>
              <w:lang w:eastAsia="en-GB"/>
            </w:rPr>
          </w:pPr>
          <w:r w:rsidRPr="007158FC">
            <w:rPr>
              <w:lang w:val="fr-BE" w:eastAsia="en-GB"/>
            </w:rPr>
            <w:t xml:space="preserve">Die </w:t>
          </w:r>
          <w:proofErr w:type="spellStart"/>
          <w:r w:rsidRPr="007158FC">
            <w:rPr>
              <w:lang w:val="fr-BE" w:eastAsia="en-GB"/>
            </w:rPr>
            <w:t>endgültige</w:t>
          </w:r>
          <w:proofErr w:type="spellEnd"/>
          <w:r w:rsidRPr="007158FC">
            <w:rPr>
              <w:lang w:val="fr-BE" w:eastAsia="en-GB"/>
            </w:rPr>
            <w:t xml:space="preserve"> </w:t>
          </w:r>
          <w:proofErr w:type="spellStart"/>
          <w:r w:rsidRPr="007158FC">
            <w:rPr>
              <w:lang w:val="fr-BE" w:eastAsia="en-GB"/>
            </w:rPr>
            <w:t>Aufgabenverteilung</w:t>
          </w:r>
          <w:proofErr w:type="spellEnd"/>
          <w:r w:rsidRPr="007158FC">
            <w:rPr>
              <w:lang w:val="fr-BE" w:eastAsia="en-GB"/>
            </w:rPr>
            <w:t xml:space="preserve"> </w:t>
          </w:r>
          <w:proofErr w:type="spellStart"/>
          <w:r w:rsidRPr="007158FC">
            <w:rPr>
              <w:lang w:val="fr-BE" w:eastAsia="en-GB"/>
            </w:rPr>
            <w:t>hängt</w:t>
          </w:r>
          <w:proofErr w:type="spellEnd"/>
          <w:r w:rsidRPr="007158FC">
            <w:rPr>
              <w:lang w:val="fr-BE" w:eastAsia="en-GB"/>
            </w:rPr>
            <w:t xml:space="preserve"> </w:t>
          </w:r>
          <w:proofErr w:type="spellStart"/>
          <w:r w:rsidRPr="007158FC">
            <w:rPr>
              <w:lang w:val="fr-BE" w:eastAsia="en-GB"/>
            </w:rPr>
            <w:t>vom</w:t>
          </w:r>
          <w:proofErr w:type="spellEnd"/>
          <w:r w:rsidRPr="007158FC">
            <w:rPr>
              <w:lang w:val="fr-BE" w:eastAsia="en-GB"/>
            </w:rPr>
            <w:t xml:space="preserve"> Profil des</w:t>
          </w:r>
          <w:r w:rsidR="00D525E7">
            <w:rPr>
              <w:lang w:val="fr-BE" w:eastAsia="en-GB"/>
            </w:rPr>
            <w:t>/der</w:t>
          </w:r>
          <w:r w:rsidRPr="007158FC">
            <w:rPr>
              <w:lang w:val="fr-BE" w:eastAsia="en-GB"/>
            </w:rPr>
            <w:t xml:space="preserve"> </w:t>
          </w:r>
          <w:proofErr w:type="spellStart"/>
          <w:r w:rsidRPr="007158FC">
            <w:rPr>
              <w:lang w:val="fr-BE" w:eastAsia="en-GB"/>
            </w:rPr>
            <w:t>erfolgreichen</w:t>
          </w:r>
          <w:proofErr w:type="spellEnd"/>
          <w:r w:rsidRPr="007158FC">
            <w:rPr>
              <w:lang w:val="fr-BE" w:eastAsia="en-GB"/>
            </w:rPr>
            <w:t xml:space="preserve"> </w:t>
          </w:r>
          <w:proofErr w:type="spellStart"/>
          <w:r w:rsidRPr="007158FC">
            <w:rPr>
              <w:lang w:val="fr-BE" w:eastAsia="en-GB"/>
            </w:rPr>
            <w:t>Kandidaten</w:t>
          </w:r>
          <w:proofErr w:type="spellEnd"/>
          <w:r w:rsidR="00D525E7">
            <w:rPr>
              <w:lang w:val="fr-BE" w:eastAsia="en-GB"/>
            </w:rPr>
            <w:t>/</w:t>
          </w:r>
          <w:proofErr w:type="spellStart"/>
          <w:r w:rsidR="00D525E7">
            <w:rPr>
              <w:lang w:val="fr-BE" w:eastAsia="en-GB"/>
            </w:rPr>
            <w:t>Kandidatin</w:t>
          </w:r>
          <w:proofErr w:type="spellEnd"/>
          <w:r w:rsidRPr="007158FC">
            <w:rPr>
              <w:lang w:val="fr-BE" w:eastAsia="en-GB"/>
            </w:rPr>
            <w:t xml:space="preserve"> ab.</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E4FDF0F" w14:textId="77777777" w:rsidR="007158FC" w:rsidRPr="007158FC" w:rsidRDefault="007158FC" w:rsidP="007158FC">
          <w:pPr>
            <w:rPr>
              <w:lang w:eastAsia="en-GB"/>
            </w:rPr>
          </w:pPr>
          <w:r w:rsidRPr="007158FC">
            <w:rPr>
              <w:lang w:eastAsia="en-GB"/>
            </w:rPr>
            <w:t>Wir suchen eine dynamische Person mit:</w:t>
          </w:r>
        </w:p>
        <w:p w14:paraId="692D1026" w14:textId="10453D96" w:rsidR="007158FC" w:rsidRPr="007158FC" w:rsidRDefault="007158FC" w:rsidP="007158FC">
          <w:pPr>
            <w:pStyle w:val="ListParagraph"/>
            <w:numPr>
              <w:ilvl w:val="0"/>
              <w:numId w:val="34"/>
            </w:numPr>
            <w:rPr>
              <w:lang w:eastAsia="en-GB"/>
            </w:rPr>
          </w:pPr>
          <w:r w:rsidRPr="007158FC">
            <w:rPr>
              <w:lang w:eastAsia="en-GB"/>
            </w:rPr>
            <w:t>starker technischer und politischer Expertise im Bereich Cybersicherheit</w:t>
          </w:r>
        </w:p>
        <w:p w14:paraId="00D16982" w14:textId="02FF1103" w:rsidR="007158FC" w:rsidRPr="007158FC" w:rsidRDefault="007158FC" w:rsidP="007158FC">
          <w:pPr>
            <w:pStyle w:val="ListParagraph"/>
            <w:numPr>
              <w:ilvl w:val="0"/>
              <w:numId w:val="34"/>
            </w:numPr>
            <w:rPr>
              <w:lang w:eastAsia="en-GB"/>
            </w:rPr>
          </w:pPr>
          <w:r w:rsidRPr="007158FC">
            <w:rPr>
              <w:lang w:eastAsia="en-GB"/>
            </w:rPr>
            <w:t>großem Interesse an rechtlichen und politischen Fragen im Zusammenhang mit digitalen Technologien</w:t>
          </w:r>
        </w:p>
        <w:p w14:paraId="7CC962AF" w14:textId="7CB54E21" w:rsidR="007158FC" w:rsidRPr="0078330C" w:rsidRDefault="007158FC" w:rsidP="007158FC">
          <w:pPr>
            <w:pStyle w:val="ListParagraph"/>
            <w:numPr>
              <w:ilvl w:val="0"/>
              <w:numId w:val="34"/>
            </w:numPr>
            <w:rPr>
              <w:lang w:eastAsia="en-GB"/>
            </w:rPr>
          </w:pPr>
          <w:r w:rsidRPr="0078330C">
            <w:rPr>
              <w:lang w:eastAsia="en-GB"/>
            </w:rPr>
            <w:t>Erfahrung mit EU-finanzierten Mechanismen zur Zusammenarbeit mit und Unterstützung von Mitgliedstaaten und anderen Interessengruppen wäre von Vorteil;</w:t>
          </w:r>
        </w:p>
        <w:p w14:paraId="54DBD833" w14:textId="1A302FB7" w:rsidR="007158FC" w:rsidRPr="0078330C" w:rsidRDefault="007158FC" w:rsidP="007158FC">
          <w:pPr>
            <w:pStyle w:val="ListParagraph"/>
            <w:numPr>
              <w:ilvl w:val="0"/>
              <w:numId w:val="34"/>
            </w:numPr>
            <w:rPr>
              <w:lang w:eastAsia="en-GB"/>
            </w:rPr>
          </w:pPr>
          <w:r w:rsidRPr="0078330C">
            <w:rPr>
              <w:lang w:eastAsia="en-GB"/>
            </w:rPr>
            <w:t>der Fähigkeit, komplexe politische und technische Fragen schnell zu analysieren und zu präsentieren, mündlich und schriftlich, mit hervorragenden Formulierungsfähigkeiten;</w:t>
          </w:r>
        </w:p>
        <w:p w14:paraId="1101EEE0" w14:textId="41B4263A" w:rsidR="007158FC" w:rsidRPr="0078330C" w:rsidRDefault="007158FC" w:rsidP="007158FC">
          <w:pPr>
            <w:pStyle w:val="ListParagraph"/>
            <w:numPr>
              <w:ilvl w:val="0"/>
              <w:numId w:val="34"/>
            </w:numPr>
            <w:rPr>
              <w:lang w:eastAsia="en-GB"/>
            </w:rPr>
          </w:pPr>
          <w:r w:rsidRPr="0078330C">
            <w:rPr>
              <w:lang w:eastAsia="en-GB"/>
            </w:rPr>
            <w:t xml:space="preserve">einer proaktiven Herangehensweise, der Fähigkeit, selbstständig zu arbeiten und mit anderen Generaldirektionen </w:t>
          </w:r>
          <w:r w:rsidR="00D525E7">
            <w:rPr>
              <w:lang w:eastAsia="en-GB"/>
            </w:rPr>
            <w:t>sowie</w:t>
          </w:r>
          <w:r w:rsidR="00D525E7" w:rsidRPr="0078330C">
            <w:rPr>
              <w:lang w:eastAsia="en-GB"/>
            </w:rPr>
            <w:t xml:space="preserve"> </w:t>
          </w:r>
          <w:r w:rsidRPr="0078330C">
            <w:rPr>
              <w:lang w:eastAsia="en-GB"/>
            </w:rPr>
            <w:t>Interessengruppen außerhalb der Kommission zusammenzuarbeiten</w:t>
          </w:r>
        </w:p>
        <w:p w14:paraId="2A0F153A" w14:textId="66A2D076" w:rsidR="009321C6" w:rsidRPr="009F216F" w:rsidRDefault="007158FC" w:rsidP="007158FC">
          <w:pPr>
            <w:rPr>
              <w:lang w:eastAsia="en-GB"/>
            </w:rPr>
          </w:pPr>
          <w:r w:rsidRPr="0078330C">
            <w:rPr>
              <w:lang w:eastAsia="en-GB"/>
            </w:rPr>
            <w:t>Die Stelle erfordert hervorragende Formulierungsfähigkeiten in Englisch sowie die Fähigkeit, in der Öffentlichkeit in dieser Sprache zu sprechen.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3A30F401" w:rsidR="00546DB1" w:rsidRPr="00D605F4" w:rsidRDefault="00546DB1" w:rsidP="007C07D8">
      <w:pPr>
        <w:rPr>
          <w:lang w:eastAsia="en-GB"/>
        </w:rPr>
      </w:pPr>
      <w:r w:rsidRPr="00D605F4">
        <w:rPr>
          <w:u w:val="single"/>
          <w:lang w:eastAsia="en-GB"/>
        </w:rPr>
        <w:t>Berufserfahrung:</w:t>
      </w:r>
      <w:r w:rsidRPr="00D605F4">
        <w:rPr>
          <w:lang w:eastAsia="en-GB"/>
        </w:rPr>
        <w:t xml:space="preserve"> </w:t>
      </w:r>
      <w:r w:rsidR="00D525E7">
        <w:rPr>
          <w:lang w:eastAsia="en-GB"/>
        </w:rPr>
        <w:t>E</w:t>
      </w:r>
      <w:r w:rsidRPr="00D605F4">
        <w:rPr>
          <w:lang w:eastAsia="en-GB"/>
        </w:rPr>
        <w:t>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030D9FEF" w:rsidR="00546DB1" w:rsidRPr="00D605F4" w:rsidRDefault="00546DB1" w:rsidP="007C07D8">
      <w:pPr>
        <w:rPr>
          <w:lang w:eastAsia="en-GB"/>
        </w:rPr>
      </w:pPr>
      <w:r w:rsidRPr="00D605F4">
        <w:rPr>
          <w:u w:val="single"/>
          <w:lang w:eastAsia="en-GB"/>
        </w:rPr>
        <w:t>Dienstalter</w:t>
      </w:r>
      <w:r w:rsidRPr="00D605F4">
        <w:rPr>
          <w:lang w:eastAsia="en-GB"/>
        </w:rPr>
        <w:t xml:space="preserve">: </w:t>
      </w:r>
      <w:r w:rsidR="00D525E7">
        <w:rPr>
          <w:lang w:eastAsia="en-GB"/>
        </w:rPr>
        <w:t>E</w:t>
      </w:r>
      <w:r w:rsidRPr="00D605F4">
        <w:rPr>
          <w:lang w:eastAsia="en-GB"/>
        </w:rPr>
        <w:t xml:space="preserv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3CBD57EF" w:rsidR="00546DB1" w:rsidRPr="00D605F4" w:rsidRDefault="007C07D8" w:rsidP="007C07D8">
      <w:pPr>
        <w:rPr>
          <w:lang w:eastAsia="en-GB"/>
        </w:rPr>
      </w:pPr>
      <w:r w:rsidRPr="00D605F4">
        <w:rPr>
          <w:u w:val="single"/>
          <w:lang w:eastAsia="en-GB"/>
        </w:rPr>
        <w:t>Arbeitgeber:</w:t>
      </w:r>
      <w:r w:rsidRPr="00D605F4">
        <w:rPr>
          <w:lang w:eastAsia="en-GB"/>
        </w:rPr>
        <w:t xml:space="preserve"> </w:t>
      </w:r>
      <w:r w:rsidR="00D525E7">
        <w:rPr>
          <w:lang w:eastAsia="en-GB"/>
        </w:rPr>
        <w:t>E</w:t>
      </w:r>
      <w:r w:rsidRPr="00D605F4">
        <w:rPr>
          <w:lang w:eastAsia="en-GB"/>
        </w:rPr>
        <w:t xml:space="preserv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46E349F0" w:rsidR="00546DB1" w:rsidRPr="00D605F4" w:rsidRDefault="00546DB1" w:rsidP="007C07D8">
      <w:pPr>
        <w:rPr>
          <w:lang w:eastAsia="en-GB"/>
        </w:rPr>
      </w:pPr>
      <w:r w:rsidRPr="00D605F4">
        <w:rPr>
          <w:u w:val="single"/>
          <w:lang w:eastAsia="en-GB"/>
        </w:rPr>
        <w:t>Sprachkenntnisse:</w:t>
      </w:r>
      <w:r w:rsidRPr="00D605F4">
        <w:rPr>
          <w:lang w:eastAsia="en-GB"/>
        </w:rPr>
        <w:t xml:space="preserve"> </w:t>
      </w:r>
      <w:r w:rsidR="00D525E7">
        <w:rPr>
          <w:lang w:eastAsia="en-GB"/>
        </w:rPr>
        <w:t>G</w:t>
      </w:r>
      <w:r w:rsidRPr="00D605F4">
        <w:rPr>
          <w:lang w:eastAsia="en-GB"/>
        </w:rPr>
        <w:t xml:space="preserve">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2E1DD353" w14:textId="77777777" w:rsidR="007158FC" w:rsidRDefault="007158FC" w:rsidP="009442BE">
      <w:pPr>
        <w:pStyle w:val="ListNumber"/>
        <w:numPr>
          <w:ilvl w:val="0"/>
          <w:numId w:val="0"/>
        </w:numPr>
        <w:ind w:left="709" w:hanging="709"/>
        <w:rPr>
          <w:b/>
          <w:bCs/>
          <w:u w:val="single"/>
          <w:lang w:eastAsia="en-GB"/>
        </w:rPr>
      </w:pPr>
    </w:p>
    <w:p w14:paraId="5A0F8122" w14:textId="23F2A12C"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lastRenderedPageBreak/>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18984C10"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w:t>
      </w:r>
      <w:r w:rsidR="00133C8A">
        <w:rPr>
          <w:lang w:eastAsia="en-GB"/>
        </w:rPr>
        <w:t>solche Wege</w:t>
      </w:r>
      <w:r w:rsidRPr="00D605F4">
        <w:rPr>
          <w:lang w:eastAsia="en-GB"/>
        </w:rPr>
        <w:t>, denen sie ausdrücklich zugestimmt hat, eingereicht wurden. Bewerbungen, die direkt von Ihnen oder Ihrem Arbeitgeber eingehen, werden nicht berücksichtigt.</w:t>
      </w:r>
    </w:p>
    <w:p w14:paraId="650455CB" w14:textId="7FAD1B73" w:rsidR="00795C41" w:rsidRPr="00D605F4" w:rsidRDefault="00795C41" w:rsidP="000D7B5E">
      <w:pPr>
        <w:rPr>
          <w:lang w:eastAsia="en-GB"/>
        </w:rPr>
      </w:pPr>
      <w:r w:rsidRPr="00D605F4">
        <w:rPr>
          <w:lang w:eastAsia="en-GB"/>
        </w:rPr>
        <w:t>Sie sollten Ihren Lebenslauf auf Englisch, Französisch oder Deutsch im Europass CV Format verfassen (</w:t>
      </w:r>
      <w:hyperlink r:id="rId27" w:history="1">
        <w:hyperlink r:id="rId28" w:history="1">
          <w:r w:rsidR="00762D56" w:rsidRPr="00762D56">
            <w:rPr>
              <w:color w:val="0563C1" w:themeColor="hyperlink"/>
              <w:szCs w:val="24"/>
              <w:u w:val="single"/>
            </w:rPr>
            <w:t>Create your Europass CV | Europass</w:t>
          </w:r>
        </w:hyperlink>
      </w:hyperlink>
      <w:r w:rsidR="00762D56" w:rsidRPr="00762D56">
        <w:rPr>
          <w:lang w:eastAsia="en-GB"/>
        </w:rPr>
        <w:t>).</w:t>
      </w:r>
      <w:r w:rsidRPr="00D605F4">
        <w:rPr>
          <w:lang w:eastAsia="en-GB"/>
        </w:rPr>
        <w:t xml:space="preserve">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25AACD6B" w:rsidR="007716E4" w:rsidRPr="00D605F4" w:rsidRDefault="007716E4" w:rsidP="007716E4">
      <w:pPr>
        <w:rPr>
          <w:lang w:eastAsia="en-GB"/>
        </w:rPr>
      </w:pPr>
      <w:r w:rsidRPr="00D605F4">
        <w:rPr>
          <w:lang w:eastAsia="en-GB"/>
        </w:rPr>
        <w:t>Die Kommission trägt Sorge</w:t>
      </w:r>
      <w:r w:rsidR="00133C8A" w:rsidRPr="00133C8A">
        <w:rPr>
          <w:lang w:eastAsia="en-GB"/>
        </w:rPr>
        <w:t xml:space="preserve"> </w:t>
      </w:r>
      <w:r w:rsidR="00133C8A" w:rsidRPr="00D605F4">
        <w:rPr>
          <w:lang w:eastAsia="en-GB"/>
        </w:rPr>
        <w:t>dafür</w:t>
      </w:r>
      <w:r w:rsidRPr="00D605F4">
        <w:rPr>
          <w:lang w:eastAsia="en-GB"/>
        </w:rPr>
        <w:t>,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3A97"/>
    <w:multiLevelType w:val="hybridMultilevel"/>
    <w:tmpl w:val="475ADCC8"/>
    <w:lvl w:ilvl="0" w:tplc="1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30D7C11"/>
    <w:multiLevelType w:val="hybridMultilevel"/>
    <w:tmpl w:val="CA0479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7BB02EB"/>
    <w:multiLevelType w:val="hybridMultilevel"/>
    <w:tmpl w:val="C630B02E"/>
    <w:lvl w:ilvl="0" w:tplc="C91249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B8735F0"/>
    <w:multiLevelType w:val="hybridMultilevel"/>
    <w:tmpl w:val="02DC0DB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FD27FD8"/>
    <w:multiLevelType w:val="hybridMultilevel"/>
    <w:tmpl w:val="A32AEFDA"/>
    <w:lvl w:ilvl="0" w:tplc="C912490C">
      <w:numFmt w:val="bullet"/>
      <w:lvlText w:val="-"/>
      <w:lvlJc w:val="left"/>
      <w:pPr>
        <w:ind w:left="1080" w:hanging="360"/>
      </w:pPr>
      <w:rPr>
        <w:rFonts w:ascii="Times New Roman" w:eastAsia="Times New Roman" w:hAnsi="Times New Roman"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2"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3"/>
  </w:num>
  <w:num w:numId="3" w16cid:durableId="1803648488">
    <w:abstractNumId w:val="9"/>
  </w:num>
  <w:num w:numId="4" w16cid:durableId="1345133806">
    <w:abstractNumId w:val="14"/>
  </w:num>
  <w:num w:numId="5" w16cid:durableId="1484001909">
    <w:abstractNumId w:val="22"/>
  </w:num>
  <w:num w:numId="6" w16cid:durableId="773328393">
    <w:abstractNumId w:val="24"/>
  </w:num>
  <w:num w:numId="7" w16cid:durableId="105732114">
    <w:abstractNumId w:val="2"/>
  </w:num>
  <w:num w:numId="8" w16cid:durableId="385377974">
    <w:abstractNumId w:val="8"/>
  </w:num>
  <w:num w:numId="9" w16cid:durableId="526991876">
    <w:abstractNumId w:val="16"/>
  </w:num>
  <w:num w:numId="10" w16cid:durableId="564218535">
    <w:abstractNumId w:val="3"/>
  </w:num>
  <w:num w:numId="11" w16cid:durableId="1038512878">
    <w:abstractNumId w:val="5"/>
  </w:num>
  <w:num w:numId="12" w16cid:durableId="1162895123">
    <w:abstractNumId w:val="7"/>
  </w:num>
  <w:num w:numId="13" w16cid:durableId="225267355">
    <w:abstractNumId w:val="10"/>
  </w:num>
  <w:num w:numId="14" w16cid:durableId="1302420880">
    <w:abstractNumId w:val="15"/>
  </w:num>
  <w:num w:numId="15" w16cid:durableId="1649935422">
    <w:abstractNumId w:val="20"/>
  </w:num>
  <w:num w:numId="16" w16cid:durableId="57359822">
    <w:abstractNumId w:val="25"/>
  </w:num>
  <w:num w:numId="17" w16cid:durableId="229002306">
    <w:abstractNumId w:val="11"/>
  </w:num>
  <w:num w:numId="18" w16cid:durableId="630205849">
    <w:abstractNumId w:val="12"/>
  </w:num>
  <w:num w:numId="19" w16cid:durableId="2102024247">
    <w:abstractNumId w:val="26"/>
  </w:num>
  <w:num w:numId="20" w16cid:durableId="759369245">
    <w:abstractNumId w:val="19"/>
  </w:num>
  <w:num w:numId="21" w16cid:durableId="975991476">
    <w:abstractNumId w:val="23"/>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229264657">
    <w:abstractNumId w:val="6"/>
  </w:num>
  <w:num w:numId="31" w16cid:durableId="494689955">
    <w:abstractNumId w:val="18"/>
  </w:num>
  <w:num w:numId="32" w16cid:durableId="1960331771">
    <w:abstractNumId w:val="17"/>
  </w:num>
  <w:num w:numId="33" w16cid:durableId="1898857671">
    <w:abstractNumId w:val="21"/>
  </w:num>
  <w:num w:numId="34" w16cid:durableId="1653484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33C8A"/>
    <w:rsid w:val="002443C4"/>
    <w:rsid w:val="002C5752"/>
    <w:rsid w:val="002F7504"/>
    <w:rsid w:val="00324D8D"/>
    <w:rsid w:val="0035094A"/>
    <w:rsid w:val="003874E2"/>
    <w:rsid w:val="0039387D"/>
    <w:rsid w:val="00394A86"/>
    <w:rsid w:val="003B2E38"/>
    <w:rsid w:val="00496080"/>
    <w:rsid w:val="004D75AF"/>
    <w:rsid w:val="00546DB1"/>
    <w:rsid w:val="006243BB"/>
    <w:rsid w:val="00676119"/>
    <w:rsid w:val="00680A03"/>
    <w:rsid w:val="006F44C9"/>
    <w:rsid w:val="007158FC"/>
    <w:rsid w:val="00762D56"/>
    <w:rsid w:val="00767E7E"/>
    <w:rsid w:val="007716E4"/>
    <w:rsid w:val="0078330C"/>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94139"/>
    <w:rsid w:val="00BB70AB"/>
    <w:rsid w:val="00BF6139"/>
    <w:rsid w:val="00C07259"/>
    <w:rsid w:val="00C27C81"/>
    <w:rsid w:val="00CD33B4"/>
    <w:rsid w:val="00D525E7"/>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7158FC"/>
    <w:pPr>
      <w:ind w:left="720"/>
      <w:contextualSpacing/>
    </w:pPr>
  </w:style>
  <w:style w:type="character" w:styleId="CommentReference">
    <w:name w:val="annotation reference"/>
    <w:basedOn w:val="DefaultParagraphFont"/>
    <w:semiHidden/>
    <w:locked/>
    <w:rsid w:val="0078330C"/>
    <w:rPr>
      <w:sz w:val="16"/>
      <w:szCs w:val="16"/>
    </w:rPr>
  </w:style>
  <w:style w:type="paragraph" w:styleId="CommentText">
    <w:name w:val="annotation text"/>
    <w:basedOn w:val="Normal"/>
    <w:link w:val="CommentTextChar"/>
    <w:semiHidden/>
    <w:locked/>
    <w:rsid w:val="0078330C"/>
    <w:rPr>
      <w:sz w:val="20"/>
    </w:rPr>
  </w:style>
  <w:style w:type="character" w:customStyle="1" w:styleId="CommentTextChar">
    <w:name w:val="Comment Text Char"/>
    <w:basedOn w:val="DefaultParagraphFont"/>
    <w:link w:val="CommentText"/>
    <w:semiHidden/>
    <w:rsid w:val="0078330C"/>
    <w:rPr>
      <w:sz w:val="20"/>
    </w:rPr>
  </w:style>
  <w:style w:type="paragraph" w:styleId="CommentSubject">
    <w:name w:val="annotation subject"/>
    <w:basedOn w:val="CommentText"/>
    <w:next w:val="CommentText"/>
    <w:link w:val="CommentSubjectChar"/>
    <w:semiHidden/>
    <w:unhideWhenUsed/>
    <w:locked/>
    <w:rsid w:val="0078330C"/>
    <w:rPr>
      <w:b/>
      <w:bCs/>
    </w:rPr>
  </w:style>
  <w:style w:type="character" w:customStyle="1" w:styleId="CommentSubjectChar">
    <w:name w:val="Comment Subject Char"/>
    <w:basedOn w:val="CommentTextChar"/>
    <w:link w:val="CommentSubject"/>
    <w:semiHidden/>
    <w:rsid w:val="0078330C"/>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en/create-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europass.cedefop.europa.eu/en/documents/curriculum-vitae"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EINE/N
ABGEORDNETE/N NATIONALE/N SACHVERSTÄNDIGE/N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264AC718-AF23-442A-92F5-08EA22515F3E}">
  <ds:schemaRefs>
    <ds:schemaRef ds:uri="08927195-b699-4be0-9ee2-6c66dc215b5a"/>
    <ds:schemaRef ds:uri="http://www.w3.org/XML/1998/namespace"/>
    <ds:schemaRef ds:uri="a41a97bf-0494-41d8-ba3d-259bd7771890"/>
    <ds:schemaRef ds:uri="http://schemas.microsoft.com/office/infopath/2007/PartnerControls"/>
    <ds:schemaRef ds:uri="http://schemas.openxmlformats.org/package/2006/metadata/core-properties"/>
    <ds:schemaRef ds:uri="http://purl.org/dc/elements/1.1/"/>
    <ds:schemaRef ds:uri="http://purl.org/dc/terms/"/>
    <ds:schemaRef ds:uri="http://schemas.microsoft.com/sharepoint/v3/fields"/>
    <ds:schemaRef ds:uri="http://schemas.microsoft.com/office/2006/documentManagement/types"/>
    <ds:schemaRef ds:uri="1929b814-5a78-4bdc-9841-d8b9ef424f65"/>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1270</Words>
  <Characters>7241</Characters>
  <Application>Microsoft Office Word</Application>
  <DocSecurity>4</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2024-09-12T12:27:00Z</dcterms:created>
  <dcterms:modified xsi:type="dcterms:W3CDTF">2024-09-12T12:27:00Z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