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92A7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92A7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92A7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92A7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92A7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92A7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0DF5ABB" w:rsidR="00546DB1" w:rsidRPr="00546DB1" w:rsidRDefault="007754C0" w:rsidP="00AB56F9">
                <w:pPr>
                  <w:tabs>
                    <w:tab w:val="left" w:pos="426"/>
                  </w:tabs>
                  <w:spacing w:before="120"/>
                  <w:rPr>
                    <w:bCs/>
                    <w:lang w:val="en-IE" w:eastAsia="en-GB"/>
                  </w:rPr>
                </w:pPr>
                <w:r>
                  <w:rPr>
                    <w:bCs/>
                    <w:lang w:eastAsia="en-GB"/>
                  </w:rPr>
                  <w:t>COMM C4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59F6A639" w:rsidR="00546DB1" w:rsidRPr="003B2E38" w:rsidRDefault="007754C0" w:rsidP="00AB56F9">
                <w:pPr>
                  <w:tabs>
                    <w:tab w:val="left" w:pos="426"/>
                  </w:tabs>
                  <w:spacing w:before="120"/>
                  <w:rPr>
                    <w:bCs/>
                    <w:lang w:val="en-IE" w:eastAsia="en-GB"/>
                  </w:rPr>
                </w:pPr>
                <w:r>
                  <w:rPr>
                    <w:bCs/>
                    <w:lang w:eastAsia="en-GB"/>
                  </w:rPr>
                  <w:t>292061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6937FED" w:rsidR="00546DB1" w:rsidRPr="007754C0" w:rsidRDefault="007754C0" w:rsidP="00AB56F9">
                <w:pPr>
                  <w:tabs>
                    <w:tab w:val="left" w:pos="426"/>
                  </w:tabs>
                  <w:spacing w:before="120"/>
                  <w:rPr>
                    <w:bCs/>
                    <w:lang w:eastAsia="en-GB"/>
                  </w:rPr>
                </w:pPr>
                <w:r w:rsidRPr="007754C0">
                  <w:rPr>
                    <w:bCs/>
                    <w:lang w:eastAsia="en-GB"/>
                  </w:rPr>
                  <w:t xml:space="preserve">Ana Juarez, </w:t>
                </w:r>
                <w:r w:rsidR="00D350CE" w:rsidRPr="00D350CE">
                  <w:rPr>
                    <w:bCs/>
                    <w:lang w:eastAsia="en-GB"/>
                  </w:rPr>
                  <w:t xml:space="preserve">Netzwerke in den Mitgliedsstaaten. Stellvertretende Referatsleiterin </w:t>
                </w:r>
                <w:r w:rsidRPr="007754C0">
                  <w:rPr>
                    <w:bCs/>
                    <w:lang w:eastAsia="en-GB"/>
                  </w:rPr>
                  <w:t>+32498994747 ana.juarez@ec.europa.eu</w:t>
                </w:r>
              </w:p>
            </w:sdtContent>
          </w:sdt>
          <w:p w14:paraId="227D6F6E" w14:textId="6726ABAF" w:rsidR="00546DB1" w:rsidRPr="009F216F" w:rsidRDefault="00792A7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754C0">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0639C1">
                      <w:rPr>
                        <w:bCs/>
                        <w:lang w:eastAsia="en-GB"/>
                      </w:rPr>
                      <w:t>2025</w:t>
                    </w:r>
                  </w:sdtContent>
                </w:sdt>
              </w:sdtContent>
            </w:sdt>
          </w:p>
          <w:p w14:paraId="4128A55A" w14:textId="758E94E4" w:rsidR="00546DB1" w:rsidRPr="00546DB1" w:rsidRDefault="00792A7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71ED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754C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2B30554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DF81028"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92A7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92A7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92A7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78DC56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6D982CA"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1A7066FF"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326E4D">
                  <w:rPr>
                    <w:bCs/>
                    <w:lang w:val="fr-BE" w:eastAsia="en-GB"/>
                  </w:rPr>
                  <w:t>25</w:t>
                </w:r>
                <w:r w:rsidR="00FF633A">
                  <w:rPr>
                    <w:bCs/>
                    <w:lang w:val="fr-BE" w:eastAsia="en-GB"/>
                  </w:rPr>
                  <w:t>-11-2024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4BCCDD4E" w14:textId="77777777" w:rsidR="007754C0" w:rsidRDefault="007754C0" w:rsidP="007C07D8">
      <w:pPr>
        <w:pStyle w:val="ListNumber"/>
        <w:numPr>
          <w:ilvl w:val="0"/>
          <w:numId w:val="0"/>
        </w:numPr>
        <w:ind w:left="709" w:hanging="709"/>
        <w:rPr>
          <w:b/>
          <w:bCs/>
          <w:lang w:val="en-IE" w:eastAsia="en-GB"/>
        </w:rPr>
      </w:pPr>
    </w:p>
    <w:p w14:paraId="18EA7D7F" w14:textId="4A878382" w:rsidR="00803007" w:rsidRPr="007B514A" w:rsidRDefault="00803007" w:rsidP="007C07D8">
      <w:pPr>
        <w:pStyle w:val="ListNumber"/>
        <w:numPr>
          <w:ilvl w:val="0"/>
          <w:numId w:val="0"/>
        </w:numPr>
        <w:ind w:left="709" w:hanging="709"/>
        <w:rPr>
          <w:lang w:val="en-IE" w:eastAsia="en-GB"/>
        </w:rPr>
      </w:pPr>
      <w:proofErr w:type="spellStart"/>
      <w:r w:rsidRPr="007B514A">
        <w:rPr>
          <w:b/>
          <w:bCs/>
          <w:lang w:val="en-IE" w:eastAsia="en-GB"/>
        </w:rPr>
        <w:lastRenderedPageBreak/>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p w14:paraId="0C3D8C70" w14:textId="21392C70" w:rsidR="00D350CE" w:rsidRPr="00D350CE" w:rsidRDefault="00D350CE" w:rsidP="00D350CE">
      <w:pPr>
        <w:rPr>
          <w:lang w:val="de-AT" w:eastAsia="en-GB"/>
        </w:rPr>
      </w:pPr>
      <w:r w:rsidRPr="00D350CE">
        <w:rPr>
          <w:lang w:val="de-AT" w:eastAsia="en-GB"/>
        </w:rPr>
        <w:t xml:space="preserve">Das Referat COMM C4 „Netzwerke in den Mitgliedstaaten“ ist ein dynamisches und freundliches Team von derzeit 11 Personen. Das Referat ist für die Verwaltung mehrerer Netzwerke in den Mitgliedstaaten zuständig, die die Kommunikation mit den Bürgern vor Ort unterstützen sollen. Dazu gehören in erster Linie das EUROPE DIRECT-Netzwerk, das rund 440 Zentren in der gesamten EU umfasst, das gemeinsame Netzwerk mit dem Ausschuss der Regionen der regionalen und lokalen Mandatsträger „EULC“, das Netzwerk Team EUROPE DIRECT, eine Liste von Vortragenden, die sich mit nationalen und lokalen Zuhörern über EU-Themen austauschen, und die Europäischen Dokumentationszentren, die in öffentlichen oder Universitätsbibliotheken an über 200 Orten in der EU untergebracht sind. Aufgrund ihrer Rolle vor Ort spielen diese Netzwerke eine Schlüsselrolle bei der Entwicklung der nächsten Generation des bürgerlichen Engagements.  Das </w:t>
      </w:r>
      <w:proofErr w:type="gramStart"/>
      <w:r w:rsidRPr="00D350CE">
        <w:rPr>
          <w:lang w:val="de-AT" w:eastAsia="en-GB"/>
        </w:rPr>
        <w:t>Referat  fördert</w:t>
      </w:r>
      <w:proofErr w:type="gramEnd"/>
      <w:r w:rsidRPr="00D350CE">
        <w:rPr>
          <w:lang w:val="de-AT" w:eastAsia="en-GB"/>
        </w:rPr>
        <w:t xml:space="preserve"> eine enge Koordinierung zwischen diesen Netzwerken und denen anderer Generaldirektionen auf zentraler Ebene und die Zusammenarbeit der Netzwerke auf regionaler Ebene. Es organisiert auch das Programm „Back </w:t>
      </w:r>
      <w:proofErr w:type="spellStart"/>
      <w:r w:rsidRPr="00D350CE">
        <w:rPr>
          <w:lang w:val="de-AT" w:eastAsia="en-GB"/>
        </w:rPr>
        <w:t>to</w:t>
      </w:r>
      <w:proofErr w:type="spellEnd"/>
      <w:r w:rsidRPr="00D350CE">
        <w:rPr>
          <w:lang w:val="de-AT" w:eastAsia="en-GB"/>
        </w:rPr>
        <w:t xml:space="preserve"> </w:t>
      </w:r>
      <w:proofErr w:type="spellStart"/>
      <w:r w:rsidRPr="00D350CE">
        <w:rPr>
          <w:lang w:val="de-AT" w:eastAsia="en-GB"/>
        </w:rPr>
        <w:t>school</w:t>
      </w:r>
      <w:proofErr w:type="spellEnd"/>
      <w:r w:rsidRPr="00D350CE">
        <w:rPr>
          <w:lang w:val="de-AT" w:eastAsia="en-GB"/>
        </w:rPr>
        <w:t xml:space="preserve">/Back </w:t>
      </w:r>
      <w:proofErr w:type="spellStart"/>
      <w:r w:rsidRPr="00D350CE">
        <w:rPr>
          <w:lang w:val="de-AT" w:eastAsia="en-GB"/>
        </w:rPr>
        <w:t>to</w:t>
      </w:r>
      <w:proofErr w:type="spellEnd"/>
      <w:r w:rsidRPr="00D350CE">
        <w:rPr>
          <w:lang w:val="de-AT" w:eastAsia="en-GB"/>
        </w:rPr>
        <w:t xml:space="preserve"> </w:t>
      </w:r>
      <w:proofErr w:type="spellStart"/>
      <w:r w:rsidRPr="00D350CE">
        <w:rPr>
          <w:lang w:val="de-AT" w:eastAsia="en-GB"/>
        </w:rPr>
        <w:t>university</w:t>
      </w:r>
      <w:proofErr w:type="spellEnd"/>
      <w:r w:rsidRPr="00D350CE">
        <w:rPr>
          <w:lang w:val="de-AT" w:eastAsia="en-GB"/>
        </w:rPr>
        <w:t xml:space="preserve">“, </w:t>
      </w:r>
      <w:proofErr w:type="gramStart"/>
      <w:r w:rsidRPr="00D350CE">
        <w:rPr>
          <w:lang w:val="de-AT" w:eastAsia="en-GB"/>
        </w:rPr>
        <w:t>das</w:t>
      </w:r>
      <w:proofErr w:type="gramEnd"/>
      <w:r w:rsidRPr="00D350CE">
        <w:rPr>
          <w:lang w:val="de-AT" w:eastAsia="en-GB"/>
        </w:rPr>
        <w:t xml:space="preserve"> Besuche von EU-Mitarbeitern aus verschiedenen Institutionen in Schulen und Universitäten in allen EU-Mitgliedstaaten unterstützt.</w:t>
      </w:r>
    </w:p>
    <w:p w14:paraId="7F88C6DE" w14:textId="77777777" w:rsidR="00D350CE" w:rsidRDefault="00D350CE" w:rsidP="00D350CE">
      <w:pPr>
        <w:pStyle w:val="ListNumber"/>
        <w:numPr>
          <w:ilvl w:val="0"/>
          <w:numId w:val="0"/>
        </w:numPr>
        <w:ind w:left="709" w:hanging="709"/>
        <w:rPr>
          <w:lang w:val="de-AT" w:eastAsia="en-GB"/>
        </w:rPr>
      </w:pPr>
      <w:r w:rsidRPr="00D350CE">
        <w:rPr>
          <w:lang w:val="de-AT" w:eastAsia="en-GB"/>
        </w:rPr>
        <w:t>Bei all seinen Aktivitäten arbeitet das Referat eng mit den Vertretungen und Regionalbüros</w:t>
      </w:r>
    </w:p>
    <w:p w14:paraId="3862387A" w14:textId="10CF6600" w:rsidR="00803007" w:rsidRPr="00D350CE" w:rsidRDefault="00D350CE" w:rsidP="00D350CE">
      <w:pPr>
        <w:pStyle w:val="ListNumber"/>
        <w:numPr>
          <w:ilvl w:val="0"/>
          <w:numId w:val="0"/>
        </w:numPr>
        <w:ind w:left="709" w:hanging="709"/>
        <w:rPr>
          <w:lang w:val="de-AT" w:eastAsia="en-GB"/>
        </w:rPr>
      </w:pPr>
      <w:r w:rsidRPr="00D350CE">
        <w:rPr>
          <w:lang w:val="de-AT" w:eastAsia="en-GB"/>
        </w:rPr>
        <w:t>in den Mitgliedstaaten zusammen</w:t>
      </w: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sdtPr>
      <w:sdtEndPr/>
      <w:sdtContent>
        <w:p w14:paraId="1EBCD2AD" w14:textId="77777777" w:rsidR="00D350CE" w:rsidRPr="00D350CE" w:rsidRDefault="00D350CE" w:rsidP="00D350CE">
          <w:pPr>
            <w:rPr>
              <w:lang w:val="de-AT" w:eastAsia="en-GB"/>
            </w:rPr>
          </w:pPr>
          <w:r w:rsidRPr="00D350CE">
            <w:rPr>
              <w:lang w:val="de-AT" w:eastAsia="en-GB"/>
            </w:rPr>
            <w:t xml:space="preserve">Wir bieten eine interessante und dynamische Stelle als abgeordnete/r nationale/r Sachverständige/r </w:t>
          </w:r>
          <w:r w:rsidRPr="00D350CE">
            <w:rPr>
              <w:u w:val="single"/>
              <w:lang w:val="de-AT" w:eastAsia="en-GB"/>
            </w:rPr>
            <w:t>(ANS)</w:t>
          </w:r>
          <w:r w:rsidRPr="00D350CE">
            <w:rPr>
              <w:lang w:val="de-AT" w:eastAsia="en-GB"/>
            </w:rPr>
            <w:t>, die/der sich mit sehr sichtbaren Kommunikationsinitiativen im Zusammenhang mit aktivem Bürgerengagement auf lokaler Ebene beschäftigt. Der ANS wird in die Arbeit des Referats und insbesondere in die Leitung des Netzwerks „EU-</w:t>
          </w:r>
          <w:proofErr w:type="spellStart"/>
          <w:r w:rsidRPr="00D350CE">
            <w:rPr>
              <w:lang w:val="de-AT" w:eastAsia="en-GB"/>
            </w:rPr>
            <w:t>Local</w:t>
          </w:r>
          <w:proofErr w:type="spellEnd"/>
          <w:r w:rsidRPr="00D350CE">
            <w:rPr>
              <w:lang w:val="de-AT" w:eastAsia="en-GB"/>
            </w:rPr>
            <w:t xml:space="preserve"> </w:t>
          </w:r>
          <w:proofErr w:type="spellStart"/>
          <w:r w:rsidRPr="00D350CE">
            <w:rPr>
              <w:lang w:val="de-AT" w:eastAsia="en-GB"/>
            </w:rPr>
            <w:t>Councillors</w:t>
          </w:r>
          <w:proofErr w:type="spellEnd"/>
          <w:r w:rsidRPr="00D350CE">
            <w:rPr>
              <w:lang w:val="de-AT" w:eastAsia="en-GB"/>
            </w:rPr>
            <w:t xml:space="preserve">“ in enger Zusammenarbeit mit dem Ausschuss der Regionen und dem Europäischen Parlament eingebunden sein. Der ANS wird auch an anderen Aufgaben im Zusammenhang mit der Arbeit des Referats beteiligt sein.   </w:t>
          </w:r>
        </w:p>
        <w:p w14:paraId="4CEB0153" w14:textId="2200474E" w:rsidR="00D350CE" w:rsidRDefault="00D350CE" w:rsidP="00D350CE">
          <w:pPr>
            <w:rPr>
              <w:lang w:eastAsia="en-GB"/>
            </w:rPr>
          </w:pPr>
          <w:r w:rsidRPr="00D350CE">
            <w:rPr>
              <w:lang w:val="de-AT" w:eastAsia="en-GB"/>
            </w:rPr>
            <w:t xml:space="preserve">Die Aufgabe umfasst die Koordinierung der Kommunikationsaktivitäten der Vertretungen zu EU-bezogenen Themen, einschließlich Kontakten mit nationalen Behörden, Sensibilisierungsmaßnahmen oder Aktivitäten in den sozialen Medien, Teilnahme an internen Sitzungen, Mitwirkung an und Vorbereitung von Briefings und analytischem Material zu den Kommunikationsprioritäten der </w:t>
          </w:r>
          <w:r w:rsidRPr="00D350CE">
            <w:rPr>
              <w:i/>
              <w:iCs/>
              <w:lang w:val="de-AT" w:eastAsia="en-GB"/>
            </w:rPr>
            <w:t>Europäische Kommission</w:t>
          </w:r>
          <w:r w:rsidRPr="00D350CE">
            <w:rPr>
              <w:lang w:val="de-AT" w:eastAsia="en-GB"/>
            </w:rPr>
            <w:t>.</w:t>
          </w:r>
        </w:p>
      </w:sdtContent>
    </w:sdt>
    <w:p w14:paraId="6E9EBC1E" w14:textId="77777777" w:rsidR="00D350CE" w:rsidRDefault="00D350CE" w:rsidP="00D350CE">
      <w:pPr>
        <w:pStyle w:val="ListNumber"/>
        <w:numPr>
          <w:ilvl w:val="0"/>
          <w:numId w:val="0"/>
        </w:numPr>
        <w:tabs>
          <w:tab w:val="left" w:pos="720"/>
        </w:tabs>
        <w:ind w:left="709" w:hanging="709"/>
        <w:rPr>
          <w:b/>
          <w:bCs/>
          <w:lang w:eastAsia="en-GB"/>
        </w:rPr>
      </w:pPr>
    </w:p>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sdtPr>
      <w:sdtEndPr/>
      <w:sdtContent>
        <w:p w14:paraId="49BCAE65" w14:textId="77777777" w:rsidR="00F52760" w:rsidRPr="00F52760" w:rsidRDefault="00F52760" w:rsidP="00F52760">
          <w:pPr>
            <w:rPr>
              <w:lang w:val="de-AT" w:eastAsia="en-GB"/>
            </w:rPr>
          </w:pPr>
          <w:r w:rsidRPr="00F52760">
            <w:rPr>
              <w:lang w:val="de-AT" w:eastAsia="en-GB"/>
            </w:rPr>
            <w:t xml:space="preserve">Hervorragende Projektmanagementfähigkeiten sind erforderlich. In Anbetracht der Öffentlichkeitswirksamkeit der von diesem Team durchgeführten Projekte müssen wir auch in der Lage sein, klare und wirksame Präsentationen vor einem potenziell großen oder politisch sensiblen Publikum abzugeben, einschließlich eines aktiven Ansatzes zur Vernetzung. </w:t>
          </w:r>
        </w:p>
        <w:p w14:paraId="667B3C58" w14:textId="77777777" w:rsidR="00F52760" w:rsidRPr="00F52760" w:rsidRDefault="00F52760" w:rsidP="00F52760">
          <w:pPr>
            <w:rPr>
              <w:lang w:val="de-AT" w:eastAsia="en-GB"/>
            </w:rPr>
          </w:pPr>
          <w:r w:rsidRPr="00F52760">
            <w:rPr>
              <w:lang w:val="de-AT" w:eastAsia="en-GB"/>
            </w:rPr>
            <w:t xml:space="preserve">Sehr gute analytische Fähigkeiten. Befriedigende mündliche und redaktionelle Fähigkeiten in englischer Sprache sind erforderlich. </w:t>
          </w:r>
        </w:p>
        <w:p w14:paraId="20C6EC23" w14:textId="77777777" w:rsidR="00F52760" w:rsidRPr="00F52760" w:rsidRDefault="00F52760" w:rsidP="00F52760">
          <w:pPr>
            <w:rPr>
              <w:lang w:val="de-AT" w:eastAsia="en-GB"/>
            </w:rPr>
          </w:pPr>
          <w:r w:rsidRPr="00F52760">
            <w:rPr>
              <w:lang w:val="de-AT" w:eastAsia="en-GB"/>
            </w:rPr>
            <w:lastRenderedPageBreak/>
            <w:t xml:space="preserve">Arbeitskenntnisse in Französisch und/oder anderen EU-Sprachen sind angesichts der lokalen Dimension der von dem Team durchgeführten Projekte von Vorteil. </w:t>
          </w:r>
        </w:p>
        <w:p w14:paraId="0A5DD156" w14:textId="77777777" w:rsidR="00F52760" w:rsidRDefault="00F52760" w:rsidP="00F52760">
          <w:pPr>
            <w:rPr>
              <w:lang w:eastAsia="en-GB"/>
            </w:rPr>
          </w:pPr>
          <w:r w:rsidRPr="00F52760">
            <w:rPr>
              <w:lang w:val="de-AT" w:eastAsia="en-GB"/>
            </w:rPr>
            <w:t>Hervorragende organisatorische Fähigkeiten sowie eine positive, zupackende Einstellung und ein gutes Urteilsvermögen sind unerlässlich</w:t>
          </w:r>
        </w:p>
      </w:sdtContent>
    </w:sdt>
    <w:p w14:paraId="4C3482D2" w14:textId="77777777" w:rsidR="00F52760" w:rsidRDefault="00F52760" w:rsidP="00F52760">
      <w:pPr>
        <w:rPr>
          <w:lang w:eastAsia="en-US"/>
        </w:rPr>
      </w:pPr>
    </w:p>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39C1"/>
    <w:rsid w:val="000D7B5E"/>
    <w:rsid w:val="001203F8"/>
    <w:rsid w:val="002C5752"/>
    <w:rsid w:val="002F7504"/>
    <w:rsid w:val="00324D8D"/>
    <w:rsid w:val="00326E4D"/>
    <w:rsid w:val="0035094A"/>
    <w:rsid w:val="003874E2"/>
    <w:rsid w:val="0039387D"/>
    <w:rsid w:val="00394A86"/>
    <w:rsid w:val="003B2E38"/>
    <w:rsid w:val="004D75AF"/>
    <w:rsid w:val="00546DB1"/>
    <w:rsid w:val="00571ED4"/>
    <w:rsid w:val="006243BB"/>
    <w:rsid w:val="00676119"/>
    <w:rsid w:val="006F44C9"/>
    <w:rsid w:val="00767E7E"/>
    <w:rsid w:val="007716E4"/>
    <w:rsid w:val="007754C0"/>
    <w:rsid w:val="00785A3F"/>
    <w:rsid w:val="00792A7B"/>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F6139"/>
    <w:rsid w:val="00C07259"/>
    <w:rsid w:val="00C27C81"/>
    <w:rsid w:val="00CD33B4"/>
    <w:rsid w:val="00D350CE"/>
    <w:rsid w:val="00D605F4"/>
    <w:rsid w:val="00DA711C"/>
    <w:rsid w:val="00E01792"/>
    <w:rsid w:val="00E35460"/>
    <w:rsid w:val="00EB3060"/>
    <w:rsid w:val="00EC5C6B"/>
    <w:rsid w:val="00ED6452"/>
    <w:rsid w:val="00EF0E99"/>
    <w:rsid w:val="00F52760"/>
    <w:rsid w:val="00F60E71"/>
    <w:rsid w:val="00FF63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769919">
      <w:bodyDiv w:val="1"/>
      <w:marLeft w:val="0"/>
      <w:marRight w:val="0"/>
      <w:marTop w:val="0"/>
      <w:marBottom w:val="0"/>
      <w:divBdr>
        <w:top w:val="none" w:sz="0" w:space="0" w:color="auto"/>
        <w:left w:val="none" w:sz="0" w:space="0" w:color="auto"/>
        <w:bottom w:val="none" w:sz="0" w:space="0" w:color="auto"/>
        <w:right w:val="none" w:sz="0" w:space="0" w:color="auto"/>
      </w:divBdr>
    </w:div>
    <w:div w:id="1263227481">
      <w:bodyDiv w:val="1"/>
      <w:marLeft w:val="0"/>
      <w:marRight w:val="0"/>
      <w:marTop w:val="0"/>
      <w:marBottom w:val="0"/>
      <w:divBdr>
        <w:top w:val="none" w:sz="0" w:space="0" w:color="auto"/>
        <w:left w:val="none" w:sz="0" w:space="0" w:color="auto"/>
        <w:bottom w:val="none" w:sz="0" w:space="0" w:color="auto"/>
        <w:right w:val="none" w:sz="0" w:space="0" w:color="auto"/>
      </w:divBdr>
    </w:div>
    <w:div w:id="2070182369">
      <w:bodyDiv w:val="1"/>
      <w:marLeft w:val="0"/>
      <w:marRight w:val="0"/>
      <w:marTop w:val="0"/>
      <w:marBottom w:val="0"/>
      <w:divBdr>
        <w:top w:val="none" w:sz="0" w:space="0" w:color="auto"/>
        <w:left w:val="none" w:sz="0" w:space="0" w:color="auto"/>
        <w:bottom w:val="none" w:sz="0" w:space="0" w:color="auto"/>
        <w:right w:val="none" w:sz="0" w:space="0" w:color="auto"/>
      </w:divBdr>
    </w:div>
    <w:div w:id="20792829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64AC718-AF23-442A-92F5-08EA22515F3E}">
  <ds:schemaRefs>
    <ds:schemaRef ds:uri="http://schemas.microsoft.com/office/2006/documentManagement/types"/>
    <ds:schemaRef ds:uri="a41a97bf-0494-41d8-ba3d-259bd7771890"/>
    <ds:schemaRef ds:uri="http://purl.org/dc/terms/"/>
    <ds:schemaRef ds:uri="http://schemas.microsoft.com/office/infopath/2007/PartnerControls"/>
    <ds:schemaRef ds:uri="http://schemas.openxmlformats.org/package/2006/metadata/core-properties"/>
    <ds:schemaRef ds:uri="08927195-b699-4be0-9ee2-6c66dc215b5a"/>
    <ds:schemaRef ds:uri="http://purl.org/dc/dcmitype/"/>
    <ds:schemaRef ds:uri="http://purl.org/dc/elements/1.1/"/>
    <ds:schemaRef ds:uri="http://schemas.microsoft.com/sharepoint/v3/fields"/>
    <ds:schemaRef ds:uri="1929b814-5a78-4bdc-9841-d8b9ef424f65"/>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1241</Words>
  <Characters>7076</Characters>
  <Application>Microsoft Office Word</Application>
  <DocSecurity>4</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2024-09-06T13:45:00Z</dcterms:created>
  <dcterms:modified xsi:type="dcterms:W3CDTF">2024-09-06T13:45:00Z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