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1C0E3B" w:rsidRPr="001C0E3B" w14:paraId="6B8436E8" w14:textId="77777777">
            <w:trPr>
              <w:cantSplit/>
            </w:trPr>
            <w:tc>
              <w:tcPr>
                <w:tcW w:w="2400" w:type="dxa"/>
              </w:tcPr>
              <w:p w14:paraId="337BAD96" w14:textId="77777777" w:rsidR="007D0EC6" w:rsidRPr="001C0E3B" w:rsidRDefault="007716E4">
                <w:pPr>
                  <w:pStyle w:val="ZFlag"/>
                </w:pPr>
                <w:r w:rsidRPr="001C0E3B">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1C0E3B" w:rsidRDefault="003E3F6C">
                <w:pPr>
                  <w:pStyle w:val="ZCom"/>
                </w:pPr>
                <w:sdt>
                  <w:sdtPr>
                    <w:id w:val="-294516254"/>
                    <w:dataBinding w:xpath="/Texts/OrgaRoot" w:storeItemID="{4EF90DE6-88B6-4264-9629-4D8DFDFE87D2}"/>
                    <w:text w:multiLine="1"/>
                  </w:sdtPr>
                  <w:sdtEndPr/>
                  <w:sdtContent>
                    <w:r w:rsidR="000331EC" w:rsidRPr="001C0E3B">
                      <w:t>EUROPÄISCHE KOMMISSION</w:t>
                    </w:r>
                  </w:sdtContent>
                </w:sdt>
              </w:p>
              <w:p w14:paraId="0243B2AD" w14:textId="3EBE0E0D" w:rsidR="007D0EC6" w:rsidRPr="001C0E3B" w:rsidRDefault="003E3F6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1C0E3B">
                      <w:rPr>
                        <w:caps/>
                      </w:rPr>
                      <w:t xml:space="preserve">     </w:t>
                    </w:r>
                  </w:sdtContent>
                </w:sdt>
              </w:p>
              <w:p w14:paraId="7A2A5303" w14:textId="291FAB8D" w:rsidR="007D0EC6" w:rsidRPr="001C0E3B" w:rsidRDefault="003E3F6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1C0E3B">
                      <w:rPr>
                        <w:caps/>
                      </w:rPr>
                      <w:t xml:space="preserve">     </w:t>
                    </w:r>
                  </w:sdtContent>
                </w:sdt>
              </w:p>
              <w:p w14:paraId="44BF94D3" w14:textId="41DCA873" w:rsidR="007D0EC6" w:rsidRPr="001C0E3B" w:rsidRDefault="003E3F6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1C0E3B">
                      <w:t xml:space="preserve">     </w:t>
                    </w:r>
                  </w:sdtContent>
                </w:sdt>
              </w:p>
              <w:p w14:paraId="04BD4171" w14:textId="6335BF88" w:rsidR="007D0EC6" w:rsidRPr="001C0E3B" w:rsidRDefault="003E3F6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1C0E3B">
                      <w:rPr>
                        <w:b/>
                      </w:rPr>
                      <w:t xml:space="preserve">     </w:t>
                    </w:r>
                  </w:sdtContent>
                </w:sdt>
              </w:p>
            </w:tc>
          </w:tr>
        </w:sdtContent>
      </w:sdt>
    </w:tbl>
    <w:p w14:paraId="7663C9C9" w14:textId="6AA70DEA" w:rsidR="007D0EC6" w:rsidRPr="001C0E3B" w:rsidRDefault="003E3F6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1C0E3B">
            <w:rPr>
              <w:smallCaps w:val="0"/>
              <w:lang w:eastAsia="en-GB"/>
            </w:rPr>
            <w:t>STELLENAUSSCHREIBUNG FÜR</w:t>
          </w:r>
          <w:r w:rsidR="001203F8" w:rsidRPr="001C0E3B">
            <w:rPr>
              <w:smallCaps w:val="0"/>
              <w:lang w:eastAsia="en-GB"/>
            </w:rPr>
            <w:br/>
            <w:t xml:space="preserve">ABGEORDNETE(R) NATIONALE(R) SACHVERSTÄNDIGE(R) </w:t>
          </w:r>
        </w:sdtContent>
      </w:sdt>
    </w:p>
    <w:p w14:paraId="367A9326" w14:textId="77777777" w:rsidR="00546DB1" w:rsidRPr="001C0E3B"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1C0E3B" w:rsidRPr="001C0E3B" w14:paraId="06DB0851" w14:textId="77777777" w:rsidTr="005F6927">
        <w:tc>
          <w:tcPr>
            <w:tcW w:w="3111" w:type="dxa"/>
          </w:tcPr>
          <w:p w14:paraId="22C90E2D" w14:textId="63539E4F" w:rsidR="00546DB1" w:rsidRPr="001C0E3B" w:rsidRDefault="00546DB1" w:rsidP="00AB56F9">
            <w:pPr>
              <w:tabs>
                <w:tab w:val="left" w:pos="426"/>
              </w:tabs>
              <w:spacing w:before="120"/>
              <w:rPr>
                <w:bCs/>
                <w:lang w:eastAsia="en-GB"/>
              </w:rPr>
            </w:pPr>
            <w:r w:rsidRPr="001C0E3B">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BF3D76C" w14:textId="77777777" w:rsidR="00494E74" w:rsidRPr="001C0E3B" w:rsidRDefault="00494E74" w:rsidP="00494E74">
                <w:pPr>
                  <w:rPr>
                    <w:lang w:eastAsia="en-GB"/>
                  </w:rPr>
                </w:pPr>
                <w:proofErr w:type="gramStart"/>
                <w:r w:rsidRPr="001C0E3B">
                  <w:rPr>
                    <w:lang w:eastAsia="en-GB"/>
                  </w:rPr>
                  <w:t>GD Wettbewerb</w:t>
                </w:r>
                <w:proofErr w:type="gramEnd"/>
              </w:p>
              <w:p w14:paraId="649C2EB6" w14:textId="36EB9AAF" w:rsidR="00494E74" w:rsidRPr="001C0E3B" w:rsidRDefault="00E57816" w:rsidP="00494E74">
                <w:pPr>
                  <w:spacing w:after="0"/>
                  <w:jc w:val="left"/>
                  <w:rPr>
                    <w:lang w:eastAsia="en-GB"/>
                  </w:rPr>
                </w:pPr>
                <w:r>
                  <w:rPr>
                    <w:lang w:eastAsia="en-GB"/>
                  </w:rPr>
                  <w:t>DIREKTION</w:t>
                </w:r>
                <w:r w:rsidR="00494E74" w:rsidRPr="001C0E3B">
                  <w:rPr>
                    <w:lang w:eastAsia="en-GB"/>
                  </w:rPr>
                  <w:t xml:space="preserve"> H </w:t>
                </w:r>
                <w:r>
                  <w:rPr>
                    <w:lang w:eastAsia="en-GB"/>
                  </w:rPr>
                  <w:t>–</w:t>
                </w:r>
                <w:r w:rsidR="00494E74" w:rsidRPr="001C0E3B">
                  <w:rPr>
                    <w:lang w:eastAsia="en-GB"/>
                  </w:rPr>
                  <w:t xml:space="preserve"> B</w:t>
                </w:r>
                <w:r>
                  <w:rPr>
                    <w:lang w:eastAsia="en-GB"/>
                  </w:rPr>
                  <w:t>EIHILFENKONTROLLE: ALLGEMEINE ÜBERPRÜFUNG UND DURCHSETZUNG</w:t>
                </w:r>
              </w:p>
              <w:p w14:paraId="163192D7" w14:textId="56B8EC35" w:rsidR="00546DB1" w:rsidRPr="001C0E3B" w:rsidRDefault="00494E74" w:rsidP="00494E74">
                <w:pPr>
                  <w:tabs>
                    <w:tab w:val="left" w:pos="426"/>
                  </w:tabs>
                  <w:spacing w:before="120"/>
                  <w:rPr>
                    <w:bCs/>
                    <w:lang w:eastAsia="en-GB"/>
                  </w:rPr>
                </w:pPr>
                <w:r w:rsidRPr="001C0E3B">
                  <w:rPr>
                    <w:b/>
                    <w:bCs/>
                    <w:lang w:eastAsia="en-GB"/>
                  </w:rPr>
                  <w:t>Referat H2 - IPCEI, Umwelt und Innovation I</w:t>
                </w:r>
              </w:p>
            </w:tc>
          </w:sdtContent>
        </w:sdt>
      </w:tr>
      <w:tr w:rsidR="001C0E3B" w:rsidRPr="001C0E3B" w14:paraId="26A5C234" w14:textId="77777777" w:rsidTr="005F6927">
        <w:tc>
          <w:tcPr>
            <w:tcW w:w="3111" w:type="dxa"/>
          </w:tcPr>
          <w:p w14:paraId="1BDAC679" w14:textId="0D0AA661" w:rsidR="00546DB1" w:rsidRPr="001C0E3B" w:rsidRDefault="00803007" w:rsidP="00AB56F9">
            <w:pPr>
              <w:tabs>
                <w:tab w:val="left" w:pos="426"/>
              </w:tabs>
              <w:spacing w:before="120"/>
              <w:rPr>
                <w:bCs/>
                <w:lang w:eastAsia="en-GB"/>
              </w:rPr>
            </w:pPr>
            <w:r w:rsidRPr="001C0E3B">
              <w:rPr>
                <w:bCs/>
                <w:lang w:eastAsia="en-GB"/>
              </w:rPr>
              <w:t>Stelle</w:t>
            </w:r>
            <w:r w:rsidR="003B2E38" w:rsidRPr="001C0E3B">
              <w:rPr>
                <w:bCs/>
                <w:lang w:eastAsia="en-GB"/>
              </w:rPr>
              <w:t>n</w:t>
            </w:r>
            <w:r w:rsidRPr="001C0E3B">
              <w:rPr>
                <w:bCs/>
                <w:lang w:eastAsia="en-GB"/>
              </w:rPr>
              <w:t>n</w:t>
            </w:r>
            <w:r w:rsidR="00546DB1" w:rsidRPr="001C0E3B">
              <w:rPr>
                <w:bCs/>
                <w:lang w:eastAsia="en-GB"/>
              </w:rPr>
              <w:t xml:space="preserve">ummer in </w:t>
            </w:r>
            <w:proofErr w:type="spellStart"/>
            <w:r w:rsidR="001203F8" w:rsidRPr="001C0E3B">
              <w:rPr>
                <w:bCs/>
                <w:lang w:eastAsia="en-GB"/>
              </w:rPr>
              <w:t>S</w:t>
            </w:r>
            <w:r w:rsidR="00546DB1" w:rsidRPr="001C0E3B">
              <w:rPr>
                <w:bCs/>
                <w:lang w:eastAsia="en-GB"/>
              </w:rPr>
              <w:t>ysper</w:t>
            </w:r>
            <w:proofErr w:type="spellEnd"/>
            <w:r w:rsidR="00546DB1" w:rsidRPr="001C0E3B">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0FB041C6" w:rsidR="00546DB1" w:rsidRPr="001C0E3B" w:rsidRDefault="00494E74" w:rsidP="00AB56F9">
                <w:pPr>
                  <w:tabs>
                    <w:tab w:val="left" w:pos="426"/>
                  </w:tabs>
                  <w:spacing w:before="120"/>
                  <w:rPr>
                    <w:bCs/>
                    <w:lang w:val="en-IE" w:eastAsia="en-GB"/>
                  </w:rPr>
                </w:pPr>
                <w:r w:rsidRPr="001C0E3B">
                  <w:rPr>
                    <w:bCs/>
                    <w:lang w:eastAsia="en-GB"/>
                  </w:rPr>
                  <w:t>119</w:t>
                </w:r>
                <w:r w:rsidR="003234BA">
                  <w:rPr>
                    <w:bCs/>
                    <w:lang w:eastAsia="en-GB"/>
                  </w:rPr>
                  <w:t>4</w:t>
                </w:r>
                <w:r w:rsidRPr="001C0E3B">
                  <w:rPr>
                    <w:bCs/>
                    <w:lang w:eastAsia="en-GB"/>
                  </w:rPr>
                  <w:t>42</w:t>
                </w:r>
              </w:p>
            </w:tc>
          </w:sdtContent>
        </w:sdt>
      </w:tr>
      <w:tr w:rsidR="001C0E3B" w:rsidRPr="001C0E3B" w14:paraId="24AC67DD" w14:textId="77777777" w:rsidTr="005F6927">
        <w:tc>
          <w:tcPr>
            <w:tcW w:w="3111" w:type="dxa"/>
          </w:tcPr>
          <w:p w14:paraId="40181297" w14:textId="436A850C" w:rsidR="00546DB1" w:rsidRPr="001C0E3B" w:rsidRDefault="001203F8" w:rsidP="00AB56F9">
            <w:pPr>
              <w:tabs>
                <w:tab w:val="left" w:pos="1697"/>
              </w:tabs>
              <w:spacing w:before="120"/>
              <w:ind w:right="-1741"/>
              <w:rPr>
                <w:bCs/>
                <w:szCs w:val="24"/>
                <w:lang w:eastAsia="en-GB"/>
              </w:rPr>
            </w:pPr>
            <w:r w:rsidRPr="001C0E3B">
              <w:rPr>
                <w:bCs/>
                <w:szCs w:val="24"/>
                <w:lang w:eastAsia="en-GB"/>
              </w:rPr>
              <w:t>Kontaktp</w:t>
            </w:r>
            <w:r w:rsidR="00546DB1" w:rsidRPr="001C0E3B">
              <w:rPr>
                <w:bCs/>
                <w:szCs w:val="24"/>
                <w:lang w:eastAsia="en-GB"/>
              </w:rPr>
              <w:t>erson:</w:t>
            </w:r>
          </w:p>
          <w:p w14:paraId="34EEA831" w14:textId="77777777" w:rsidR="001A69C8" w:rsidRDefault="001A69C8" w:rsidP="005F6927">
            <w:pPr>
              <w:tabs>
                <w:tab w:val="left" w:pos="1697"/>
              </w:tabs>
              <w:ind w:right="-1739"/>
              <w:contextualSpacing/>
              <w:rPr>
                <w:bCs/>
                <w:szCs w:val="24"/>
                <w:lang w:eastAsia="en-GB"/>
              </w:rPr>
            </w:pPr>
          </w:p>
          <w:p w14:paraId="436ABA69" w14:textId="3889EEC8" w:rsidR="00546DB1" w:rsidRPr="001C0E3B" w:rsidRDefault="00546DB1" w:rsidP="005F6927">
            <w:pPr>
              <w:tabs>
                <w:tab w:val="left" w:pos="1697"/>
              </w:tabs>
              <w:ind w:right="-1739"/>
              <w:contextualSpacing/>
              <w:rPr>
                <w:bCs/>
                <w:szCs w:val="24"/>
                <w:lang w:eastAsia="en-GB"/>
              </w:rPr>
            </w:pPr>
            <w:r w:rsidRPr="001C0E3B">
              <w:rPr>
                <w:bCs/>
                <w:szCs w:val="24"/>
                <w:lang w:eastAsia="en-GB"/>
              </w:rPr>
              <w:t>Gewünschter Dienstantritt:</w:t>
            </w:r>
          </w:p>
          <w:p w14:paraId="707E2C7A" w14:textId="52877B26" w:rsidR="00546DB1" w:rsidRPr="001C0E3B" w:rsidRDefault="00546DB1" w:rsidP="005F6927">
            <w:pPr>
              <w:tabs>
                <w:tab w:val="left" w:pos="1697"/>
              </w:tabs>
              <w:ind w:right="-1739"/>
              <w:contextualSpacing/>
              <w:rPr>
                <w:bCs/>
                <w:szCs w:val="24"/>
                <w:lang w:eastAsia="en-GB"/>
              </w:rPr>
            </w:pPr>
            <w:r w:rsidRPr="001C0E3B">
              <w:rPr>
                <w:bCs/>
                <w:szCs w:val="24"/>
                <w:lang w:eastAsia="en-GB"/>
              </w:rPr>
              <w:t>Dauer der 1. Abordnung:</w:t>
            </w:r>
          </w:p>
          <w:p w14:paraId="337D3876" w14:textId="444CE3E2" w:rsidR="00546DB1" w:rsidRPr="001C0E3B" w:rsidRDefault="00546DB1" w:rsidP="005F6927">
            <w:pPr>
              <w:tabs>
                <w:tab w:val="left" w:pos="426"/>
              </w:tabs>
              <w:spacing w:after="0"/>
              <w:contextualSpacing/>
              <w:rPr>
                <w:bCs/>
                <w:lang w:eastAsia="en-GB"/>
              </w:rPr>
            </w:pPr>
            <w:r w:rsidRPr="001C0E3B">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15D09AD4" w:rsidR="00546DB1" w:rsidRDefault="00494E74" w:rsidP="001A69C8">
                <w:pPr>
                  <w:tabs>
                    <w:tab w:val="left" w:pos="426"/>
                  </w:tabs>
                  <w:spacing w:before="120" w:after="0"/>
                  <w:rPr>
                    <w:bCs/>
                    <w:lang w:eastAsia="en-GB"/>
                  </w:rPr>
                </w:pPr>
                <w:r w:rsidRPr="001C0E3B">
                  <w:rPr>
                    <w:bCs/>
                    <w:lang w:eastAsia="en-GB"/>
                  </w:rPr>
                  <w:t xml:space="preserve">Demos </w:t>
                </w:r>
                <w:proofErr w:type="spellStart"/>
                <w:r w:rsidRPr="001C0E3B">
                  <w:rPr>
                    <w:bCs/>
                    <w:lang w:eastAsia="en-GB"/>
                  </w:rPr>
                  <w:t>Spatharis</w:t>
                </w:r>
                <w:proofErr w:type="spellEnd"/>
                <w:r w:rsidRPr="001C0E3B">
                  <w:rPr>
                    <w:bCs/>
                    <w:lang w:eastAsia="en-GB"/>
                  </w:rPr>
                  <w:t xml:space="preserve">, </w:t>
                </w:r>
                <w:hyperlink r:id="rId15" w:history="1">
                  <w:r w:rsidR="001A69C8" w:rsidRPr="00A51AFE">
                    <w:rPr>
                      <w:rStyle w:val="Hyperlink"/>
                      <w:bCs/>
                      <w:lang w:eastAsia="en-GB"/>
                    </w:rPr>
                    <w:t>demos.spatharis@ec.europa.eu</w:t>
                  </w:r>
                </w:hyperlink>
                <w:r w:rsidR="001A69C8">
                  <w:rPr>
                    <w:bCs/>
                    <w:lang w:eastAsia="en-GB"/>
                  </w:rPr>
                  <w:t xml:space="preserve"> </w:t>
                </w:r>
              </w:p>
              <w:p w14:paraId="2A20A1D5" w14:textId="068F0A47" w:rsidR="001A69C8" w:rsidRPr="001C0E3B" w:rsidRDefault="001A69C8" w:rsidP="001A69C8">
                <w:pPr>
                  <w:spacing w:after="0"/>
                  <w:rPr>
                    <w:bCs/>
                    <w:lang w:eastAsia="en-GB"/>
                  </w:rPr>
                </w:pPr>
                <w:r>
                  <w:rPr>
                    <w:bCs/>
                    <w:lang w:eastAsia="en-GB"/>
                  </w:rPr>
                  <w:t>+32.</w:t>
                </w:r>
                <w:r w:rsidRPr="0090316C">
                  <w:rPr>
                    <w:lang w:val="en-US"/>
                  </w:rPr>
                  <w:t xml:space="preserve"> 2 2996839</w:t>
                </w:r>
              </w:p>
            </w:sdtContent>
          </w:sdt>
          <w:p w14:paraId="0A089BCE" w14:textId="77777777" w:rsidR="001A69C8" w:rsidRDefault="001A69C8" w:rsidP="00494E74">
            <w:pPr>
              <w:tabs>
                <w:tab w:val="left" w:pos="426"/>
              </w:tabs>
              <w:contextualSpacing/>
              <w:rPr>
                <w:bCs/>
                <w:lang w:eastAsia="en-GB"/>
              </w:rPr>
            </w:pPr>
          </w:p>
          <w:p w14:paraId="213E057F" w14:textId="42B738BE" w:rsidR="00494E74" w:rsidRPr="001C0E3B" w:rsidRDefault="00494E74" w:rsidP="00494E74">
            <w:pPr>
              <w:tabs>
                <w:tab w:val="left" w:pos="426"/>
              </w:tabs>
              <w:contextualSpacing/>
              <w:rPr>
                <w:bCs/>
                <w:lang w:eastAsia="en-GB"/>
              </w:rPr>
            </w:pPr>
            <w:r w:rsidRPr="001C0E3B">
              <w:rPr>
                <w:bCs/>
                <w:lang w:eastAsia="en-GB"/>
              </w:rPr>
              <w:t>1.</w:t>
            </w:r>
            <w:r w:rsidR="00546DB1" w:rsidRPr="001C0E3B">
              <w:rPr>
                <w:bCs/>
                <w:lang w:eastAsia="en-GB"/>
              </w:rPr>
              <w:t xml:space="preserve"> </w:t>
            </w:r>
            <w:r w:rsidRPr="001C0E3B">
              <w:rPr>
                <w:bCs/>
                <w:lang w:eastAsia="en-GB"/>
              </w:rPr>
              <w:t>Februar</w:t>
            </w:r>
            <w:r w:rsidR="00546DB1" w:rsidRPr="001C0E3B">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Pr="001C0E3B">
                      <w:rPr>
                        <w:bCs/>
                        <w:lang w:eastAsia="en-GB"/>
                      </w:rPr>
                      <w:t>2025</w:t>
                    </w:r>
                  </w:sdtContent>
                </w:sdt>
              </w:sdtContent>
            </w:sdt>
          </w:p>
          <w:p w14:paraId="4128A55A" w14:textId="62F0B7ED" w:rsidR="00546DB1" w:rsidRPr="001C0E3B" w:rsidRDefault="00494E74" w:rsidP="002235EE">
            <w:pPr>
              <w:tabs>
                <w:tab w:val="left" w:pos="426"/>
              </w:tabs>
              <w:contextualSpacing/>
              <w:jc w:val="left"/>
              <w:rPr>
                <w:bCs/>
                <w:lang w:eastAsia="en-GB"/>
              </w:rPr>
            </w:pPr>
            <w:r w:rsidRPr="001C0E3B">
              <w:rPr>
                <w:bCs/>
                <w:lang w:eastAsia="en-GB"/>
              </w:rPr>
              <w:t xml:space="preserve">2+2 </w:t>
            </w:r>
            <w:r w:rsidR="00546DB1" w:rsidRPr="001C0E3B">
              <w:rPr>
                <w:bCs/>
                <w:lang w:eastAsia="en-GB"/>
              </w:rPr>
              <w:t>Jahre</w:t>
            </w:r>
            <w:r w:rsidR="00546DB1" w:rsidRPr="001C0E3B">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379EF">
                  <w:rPr>
                    <w:rFonts w:ascii="MS Gothic" w:eastAsia="MS Gothic" w:hAnsi="MS Gothic" w:hint="eastAsia"/>
                    <w:bCs/>
                    <w:szCs w:val="24"/>
                    <w:lang w:eastAsia="en-GB"/>
                  </w:rPr>
                  <w:t>☒</w:t>
                </w:r>
              </w:sdtContent>
            </w:sdt>
            <w:r w:rsidR="00546DB1" w:rsidRPr="001C0E3B">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1C0E3B">
                  <w:rPr>
                    <w:rFonts w:ascii="MS Gothic" w:eastAsia="MS Gothic" w:hAnsi="MS Gothic"/>
                    <w:bCs/>
                    <w:szCs w:val="24"/>
                    <w:lang w:eastAsia="en-GB"/>
                  </w:rPr>
                  <w:t>☐</w:t>
                </w:r>
              </w:sdtContent>
            </w:sdt>
            <w:r w:rsidR="00546DB1" w:rsidRPr="001C0E3B">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1C0E3B">
                  <w:rPr>
                    <w:rFonts w:ascii="MS Gothic" w:eastAsia="MS Gothic" w:hAnsi="MS Gothic"/>
                    <w:bCs/>
                    <w:szCs w:val="24"/>
                    <w:lang w:eastAsia="en-GB"/>
                  </w:rPr>
                  <w:t>☐</w:t>
                </w:r>
              </w:sdtContent>
            </w:sdt>
            <w:r w:rsidR="00546DB1" w:rsidRPr="001C0E3B">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Pr="001C0E3B">
                  <w:rPr>
                    <w:rStyle w:val="PlaceholderText"/>
                    <w:color w:val="auto"/>
                  </w:rPr>
                  <w:t>Click or tap here to enter text.</w:t>
                </w:r>
              </w:sdtContent>
            </w:sdt>
          </w:p>
          <w:p w14:paraId="4F5C5818" w14:textId="77777777" w:rsidR="00546DB1" w:rsidRPr="001C0E3B" w:rsidRDefault="00546DB1" w:rsidP="005F6927">
            <w:pPr>
              <w:tabs>
                <w:tab w:val="left" w:pos="426"/>
              </w:tabs>
              <w:spacing w:after="0"/>
              <w:contextualSpacing/>
              <w:rPr>
                <w:bCs/>
                <w:lang w:eastAsia="en-GB"/>
              </w:rPr>
            </w:pPr>
          </w:p>
        </w:tc>
      </w:tr>
      <w:tr w:rsidR="001C0E3B" w:rsidRPr="001C0E3B" w14:paraId="1D5187A6" w14:textId="77777777" w:rsidTr="000675FD">
        <w:tc>
          <w:tcPr>
            <w:tcW w:w="3111" w:type="dxa"/>
          </w:tcPr>
          <w:p w14:paraId="117A7F54" w14:textId="684C7494" w:rsidR="002C5752" w:rsidRPr="001C0E3B" w:rsidRDefault="00AB56F9" w:rsidP="000675FD">
            <w:pPr>
              <w:tabs>
                <w:tab w:val="left" w:pos="426"/>
              </w:tabs>
              <w:spacing w:before="180" w:after="0"/>
              <w:rPr>
                <w:bCs/>
                <w:lang w:val="en-IE" w:eastAsia="en-GB"/>
              </w:rPr>
            </w:pPr>
            <w:bookmarkStart w:id="0" w:name="_Hlk135920176"/>
            <w:r w:rsidRPr="001C0E3B">
              <w:rPr>
                <w:bCs/>
                <w:lang w:val="en-IE" w:eastAsia="en-GB"/>
              </w:rPr>
              <w:t xml:space="preserve">Art der </w:t>
            </w:r>
            <w:proofErr w:type="spellStart"/>
            <w:r w:rsidRPr="001C0E3B">
              <w:rPr>
                <w:bCs/>
                <w:lang w:val="en-IE" w:eastAsia="en-GB"/>
              </w:rPr>
              <w:t>Abordnung</w:t>
            </w:r>
            <w:proofErr w:type="spellEnd"/>
          </w:p>
        </w:tc>
        <w:tc>
          <w:tcPr>
            <w:tcW w:w="5491" w:type="dxa"/>
          </w:tcPr>
          <w:p w14:paraId="23736760" w14:textId="7F7FC005" w:rsidR="002C5752" w:rsidRPr="001C0E3B" w:rsidRDefault="002C5752" w:rsidP="000675FD">
            <w:pPr>
              <w:tabs>
                <w:tab w:val="left" w:pos="426"/>
              </w:tabs>
              <w:spacing w:before="120"/>
              <w:rPr>
                <w:bCs/>
                <w:lang w:val="en-IE" w:eastAsia="en-GB"/>
              </w:rPr>
            </w:pPr>
            <w:r w:rsidRPr="001C0E3B">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sidRPr="001C0E3B">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1C0E3B" w:rsidRPr="001C0E3B" w14:paraId="777C186C" w14:textId="77777777" w:rsidTr="000675FD">
        <w:tc>
          <w:tcPr>
            <w:tcW w:w="8602" w:type="dxa"/>
            <w:gridSpan w:val="2"/>
          </w:tcPr>
          <w:p w14:paraId="1AC887FC" w14:textId="24E45A39" w:rsidR="002C5752" w:rsidRPr="001C0E3B" w:rsidRDefault="002C5752" w:rsidP="00AB56F9">
            <w:pPr>
              <w:tabs>
                <w:tab w:val="left" w:pos="426"/>
              </w:tabs>
              <w:spacing w:before="120"/>
              <w:rPr>
                <w:bCs/>
                <w:lang w:eastAsia="en-GB"/>
              </w:rPr>
            </w:pPr>
            <w:r w:rsidRPr="001C0E3B">
              <w:rPr>
                <w:bCs/>
                <w:lang w:eastAsia="en-GB"/>
              </w:rPr>
              <w:t>Auf diese Stellenausschreibung können sich Bedienstete:</w:t>
            </w:r>
          </w:p>
          <w:p w14:paraId="7A934D5A" w14:textId="45C3148C" w:rsidR="002C5752" w:rsidRPr="001C0E3B" w:rsidRDefault="002C5752" w:rsidP="000675FD">
            <w:pPr>
              <w:tabs>
                <w:tab w:val="left" w:pos="426"/>
              </w:tabs>
              <w:contextualSpacing/>
              <w:rPr>
                <w:bCs/>
                <w:szCs w:val="24"/>
                <w:lang w:eastAsia="en-GB"/>
              </w:rPr>
            </w:pPr>
            <w:r w:rsidRPr="001C0E3B">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1C0E3B" w:rsidRDefault="00AB56F9" w:rsidP="00AB56F9">
            <w:pPr>
              <w:tabs>
                <w:tab w:val="left" w:pos="426"/>
              </w:tabs>
              <w:spacing w:after="120"/>
              <w:ind w:left="567"/>
              <w:rPr>
                <w:bCs/>
                <w:lang w:eastAsia="en-GB"/>
              </w:rPr>
            </w:pPr>
            <w:r w:rsidRPr="001C0E3B">
              <w:rPr>
                <w:bCs/>
                <w:lang w:eastAsia="en-GB"/>
              </w:rPr>
              <w:t>Können sich auch bewerben</w:t>
            </w:r>
            <w:r w:rsidR="002C5752" w:rsidRPr="001C0E3B">
              <w:rPr>
                <w:bCs/>
                <w:lang w:eastAsia="en-GB"/>
              </w:rPr>
              <w:t>:</w:t>
            </w:r>
          </w:p>
          <w:p w14:paraId="076B032E" w14:textId="3DEAB321" w:rsidR="002C5752" w:rsidRPr="001C0E3B" w:rsidRDefault="003E3F6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1C0E3B">
                  <w:rPr>
                    <w:rFonts w:ascii="MS Gothic" w:eastAsia="MS Gothic" w:hAnsi="MS Gothic" w:hint="eastAsia"/>
                    <w:bCs/>
                    <w:szCs w:val="24"/>
                    <w:lang w:eastAsia="en-GB"/>
                  </w:rPr>
                  <w:t>☐</w:t>
                </w:r>
              </w:sdtContent>
            </w:sdt>
            <w:r w:rsidR="00C27C81" w:rsidRPr="001C0E3B">
              <w:rPr>
                <w:bCs/>
                <w:szCs w:val="24"/>
                <w:lang w:eastAsia="en-GB"/>
              </w:rPr>
              <w:t xml:space="preserve"> </w:t>
            </w:r>
            <w:r w:rsidR="00AB56F9" w:rsidRPr="001C0E3B">
              <w:rPr>
                <w:bCs/>
                <w:lang w:eastAsia="en-GB"/>
              </w:rPr>
              <w:t>Bedienstete</w:t>
            </w:r>
            <w:r w:rsidR="00AB56F9" w:rsidRPr="001C0E3B">
              <w:rPr>
                <w:bCs/>
                <w:szCs w:val="24"/>
                <w:lang w:eastAsia="en-GB"/>
              </w:rPr>
              <w:t xml:space="preserve"> </w:t>
            </w:r>
            <w:r w:rsidR="002C5752" w:rsidRPr="001C0E3B">
              <w:rPr>
                <w:bCs/>
                <w:szCs w:val="24"/>
                <w:lang w:eastAsia="en-GB"/>
              </w:rPr>
              <w:t>der folgenden EFTA-Staaten bewerben:</w:t>
            </w:r>
          </w:p>
          <w:p w14:paraId="2F65AFF0" w14:textId="77777777" w:rsidR="002C5752" w:rsidRPr="001C0E3B" w:rsidRDefault="002C5752" w:rsidP="00C27C81">
            <w:pPr>
              <w:tabs>
                <w:tab w:val="left" w:pos="426"/>
              </w:tabs>
              <w:ind w:left="1134"/>
              <w:contextualSpacing/>
              <w:rPr>
                <w:bCs/>
                <w:szCs w:val="24"/>
                <w:lang w:eastAsia="en-GB"/>
              </w:rPr>
            </w:pPr>
            <w:r w:rsidRPr="001C0E3B">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1C0E3B">
                  <w:rPr>
                    <w:rFonts w:ascii="MS Gothic" w:eastAsia="MS Gothic" w:hAnsi="MS Gothic" w:hint="eastAsia"/>
                    <w:bCs/>
                    <w:szCs w:val="24"/>
                    <w:lang w:eastAsia="en-GB"/>
                  </w:rPr>
                  <w:t>☐</w:t>
                </w:r>
              </w:sdtContent>
            </w:sdt>
            <w:r w:rsidRPr="001C0E3B">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1C0E3B">
                  <w:rPr>
                    <w:rFonts w:ascii="MS Gothic" w:eastAsia="MS Gothic" w:hAnsi="MS Gothic" w:hint="eastAsia"/>
                    <w:bCs/>
                    <w:szCs w:val="24"/>
                    <w:lang w:eastAsia="en-GB"/>
                  </w:rPr>
                  <w:t>☐</w:t>
                </w:r>
              </w:sdtContent>
            </w:sdt>
            <w:r w:rsidRPr="001C0E3B">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1C0E3B">
                  <w:rPr>
                    <w:rFonts w:ascii="MS Gothic" w:eastAsia="MS Gothic" w:hAnsi="MS Gothic"/>
                    <w:bCs/>
                    <w:szCs w:val="24"/>
                    <w:lang w:eastAsia="en-GB"/>
                  </w:rPr>
                  <w:t>☐</w:t>
                </w:r>
              </w:sdtContent>
            </w:sdt>
            <w:r w:rsidRPr="001C0E3B">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1C0E3B">
                  <w:rPr>
                    <w:rFonts w:ascii="MS Gothic" w:eastAsia="MS Gothic" w:hAnsi="MS Gothic"/>
                    <w:bCs/>
                    <w:szCs w:val="24"/>
                    <w:lang w:eastAsia="en-GB"/>
                  </w:rPr>
                  <w:t>☐</w:t>
                </w:r>
              </w:sdtContent>
            </w:sdt>
            <w:r w:rsidRPr="001C0E3B">
              <w:rPr>
                <w:bCs/>
                <w:szCs w:val="24"/>
                <w:lang w:eastAsia="en-GB"/>
              </w:rPr>
              <w:t xml:space="preserve"> Schweiz</w:t>
            </w:r>
          </w:p>
          <w:p w14:paraId="6B1B54D0" w14:textId="01A9696E" w:rsidR="002C5752" w:rsidRPr="001C0E3B" w:rsidRDefault="003E3F6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1C0E3B">
                  <w:rPr>
                    <w:rFonts w:ascii="MS Gothic" w:eastAsia="MS Gothic" w:hAnsi="MS Gothic"/>
                    <w:bCs/>
                    <w:szCs w:val="24"/>
                    <w:lang w:eastAsia="en-GB"/>
                  </w:rPr>
                  <w:t>☐</w:t>
                </w:r>
              </w:sdtContent>
            </w:sdt>
            <w:r w:rsidR="00C27C81" w:rsidRPr="001C0E3B">
              <w:rPr>
                <w:bCs/>
                <w:szCs w:val="24"/>
                <w:lang w:eastAsia="en-GB"/>
              </w:rPr>
              <w:t xml:space="preserve"> </w:t>
            </w:r>
            <w:r w:rsidR="00AB56F9" w:rsidRPr="001C0E3B">
              <w:rPr>
                <w:bCs/>
                <w:lang w:eastAsia="en-GB"/>
              </w:rPr>
              <w:t>Bedienstete</w:t>
            </w:r>
            <w:r w:rsidR="00AB56F9" w:rsidRPr="001C0E3B">
              <w:rPr>
                <w:bCs/>
                <w:szCs w:val="24"/>
                <w:lang w:eastAsia="en-GB"/>
              </w:rPr>
              <w:t xml:space="preserve"> </w:t>
            </w:r>
            <w:r w:rsidR="002C5752" w:rsidRPr="001C0E3B">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1C0E3B">
                  <w:rPr>
                    <w:rStyle w:val="PlaceholderText"/>
                    <w:bCs/>
                    <w:color w:val="auto"/>
                  </w:rPr>
                  <w:t xml:space="preserve"> </w:t>
                </w:r>
                <w:r w:rsidR="00C27C81" w:rsidRPr="001C0E3B">
                  <w:rPr>
                    <w:rStyle w:val="PlaceholderText"/>
                    <w:bCs/>
                    <w:color w:val="auto"/>
                  </w:rPr>
                  <w:t>…</w:t>
                </w:r>
                <w:r w:rsidR="002C5752" w:rsidRPr="001C0E3B">
                  <w:rPr>
                    <w:rStyle w:val="PlaceholderText"/>
                    <w:bCs/>
                    <w:color w:val="auto"/>
                  </w:rPr>
                  <w:t xml:space="preserve">    </w:t>
                </w:r>
              </w:sdtContent>
            </w:sdt>
          </w:p>
          <w:p w14:paraId="11A31139" w14:textId="003D29BF" w:rsidR="00AB56F9" w:rsidRPr="001C0E3B" w:rsidRDefault="003E3F6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1C0E3B">
                  <w:rPr>
                    <w:rFonts w:ascii="MS Gothic" w:eastAsia="MS Gothic" w:hAnsi="MS Gothic"/>
                    <w:bCs/>
                    <w:szCs w:val="24"/>
                    <w:lang w:eastAsia="en-GB"/>
                  </w:rPr>
                  <w:t>☐</w:t>
                </w:r>
              </w:sdtContent>
            </w:sdt>
            <w:r w:rsidR="00C27C81" w:rsidRPr="001C0E3B">
              <w:rPr>
                <w:bCs/>
                <w:szCs w:val="24"/>
                <w:lang w:eastAsia="en-GB"/>
              </w:rPr>
              <w:t xml:space="preserve"> </w:t>
            </w:r>
            <w:r w:rsidR="00AB56F9" w:rsidRPr="001C0E3B">
              <w:rPr>
                <w:bCs/>
                <w:lang w:eastAsia="en-GB"/>
              </w:rPr>
              <w:t>Bedienstete</w:t>
            </w:r>
            <w:r w:rsidR="00AB56F9" w:rsidRPr="001C0E3B">
              <w:rPr>
                <w:bCs/>
                <w:szCs w:val="24"/>
                <w:lang w:eastAsia="en-GB"/>
              </w:rPr>
              <w:t xml:space="preserve"> </w:t>
            </w:r>
            <w:r w:rsidR="002C5752" w:rsidRPr="001C0E3B">
              <w:rPr>
                <w:bCs/>
                <w:szCs w:val="24"/>
                <w:lang w:eastAsia="en-GB"/>
              </w:rPr>
              <w:t>folgender zwischenstaatlicher Organisationen bewerben:</w:t>
            </w:r>
            <w:r w:rsidR="002C5752" w:rsidRPr="001C0E3B">
              <w:rPr>
                <w:bCs/>
                <w:szCs w:val="24"/>
                <w:lang w:eastAsia="en-GB"/>
              </w:rPr>
              <w:tab/>
            </w:r>
            <w:sdt>
              <w:sdtPr>
                <w:rPr>
                  <w:bCs/>
                  <w:szCs w:val="24"/>
                  <w:lang w:eastAsia="en-GB"/>
                </w:rPr>
                <w:id w:val="-46761903"/>
                <w:placeholder>
                  <w:docPart w:val="FABBD6682D494043A1C923A39CFB6FDE"/>
                </w:placeholder>
                <w:showingPlcHdr/>
              </w:sdtPr>
              <w:sdtEndPr/>
              <w:sdtContent>
                <w:r w:rsidR="002C5752" w:rsidRPr="001C0E3B">
                  <w:rPr>
                    <w:rStyle w:val="PlaceholderText"/>
                    <w:bCs/>
                    <w:color w:val="auto"/>
                  </w:rPr>
                  <w:t xml:space="preserve"> </w:t>
                </w:r>
                <w:r w:rsidR="00C27C81" w:rsidRPr="001C0E3B">
                  <w:rPr>
                    <w:rStyle w:val="PlaceholderText"/>
                    <w:bCs/>
                    <w:color w:val="auto"/>
                  </w:rPr>
                  <w:t>…</w:t>
                </w:r>
                <w:r w:rsidR="002C5752" w:rsidRPr="001C0E3B">
                  <w:rPr>
                    <w:rStyle w:val="PlaceholderText"/>
                    <w:bCs/>
                    <w:color w:val="auto"/>
                  </w:rPr>
                  <w:t xml:space="preserve">   </w:t>
                </w:r>
              </w:sdtContent>
            </w:sdt>
            <w:r w:rsidR="002C5752" w:rsidRPr="001C0E3B">
              <w:rPr>
                <w:bCs/>
                <w:szCs w:val="24"/>
                <w:lang w:eastAsia="en-GB"/>
              </w:rPr>
              <w:t xml:space="preserve"> </w:t>
            </w:r>
          </w:p>
          <w:p w14:paraId="1C760A76" w14:textId="48867D57" w:rsidR="002C5752" w:rsidRPr="001C0E3B" w:rsidRDefault="002C5752" w:rsidP="00AB56F9">
            <w:pPr>
              <w:tabs>
                <w:tab w:val="left" w:pos="426"/>
              </w:tabs>
              <w:spacing w:after="120"/>
              <w:rPr>
                <w:bCs/>
                <w:lang w:eastAsia="en-GB"/>
              </w:rPr>
            </w:pPr>
            <w:r w:rsidRPr="001C0E3B">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1C0E3B">
              <w:rPr>
                <w:bCs/>
                <w:szCs w:val="24"/>
                <w:lang w:eastAsia="en-GB"/>
              </w:rPr>
              <w:t xml:space="preserve"> </w:t>
            </w:r>
          </w:p>
        </w:tc>
      </w:tr>
      <w:tr w:rsidR="002C5752" w:rsidRPr="001C0E3B" w14:paraId="376FC77A" w14:textId="77777777" w:rsidTr="000675FD">
        <w:tc>
          <w:tcPr>
            <w:tcW w:w="3111" w:type="dxa"/>
          </w:tcPr>
          <w:p w14:paraId="6EC1D2FB" w14:textId="4C1B41A2" w:rsidR="002C5752" w:rsidRPr="001C0E3B" w:rsidRDefault="00C27C81" w:rsidP="000675FD">
            <w:pPr>
              <w:tabs>
                <w:tab w:val="left" w:pos="426"/>
              </w:tabs>
              <w:spacing w:before="180"/>
              <w:rPr>
                <w:bCs/>
                <w:lang w:val="en-IE" w:eastAsia="en-GB"/>
              </w:rPr>
            </w:pPr>
            <w:r w:rsidRPr="001C0E3B">
              <w:t>Bewerbungsschluss:</w:t>
            </w:r>
          </w:p>
        </w:tc>
        <w:tc>
          <w:tcPr>
            <w:tcW w:w="5491" w:type="dxa"/>
          </w:tcPr>
          <w:p w14:paraId="1AE3B716" w14:textId="333FF0E2" w:rsidR="002C5752" w:rsidRPr="001C0E3B" w:rsidRDefault="002C5752" w:rsidP="000675FD">
            <w:pPr>
              <w:tabs>
                <w:tab w:val="left" w:pos="426"/>
              </w:tabs>
              <w:spacing w:before="120" w:after="120"/>
              <w:rPr>
                <w:bCs/>
                <w:szCs w:val="24"/>
                <w:lang w:val="en-GB" w:eastAsia="en-GB"/>
              </w:rPr>
            </w:pPr>
            <w:r w:rsidRPr="001C0E3B">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sidRPr="001C0E3B">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49D8570B" w:rsidR="00785A3F" w:rsidRPr="001C0E3B" w:rsidRDefault="00785A3F" w:rsidP="000675FD">
            <w:pPr>
              <w:tabs>
                <w:tab w:val="left" w:pos="426"/>
              </w:tabs>
              <w:spacing w:before="120" w:after="120"/>
              <w:rPr>
                <w:bCs/>
                <w:lang w:val="en-IE" w:eastAsia="en-GB"/>
              </w:rPr>
            </w:pPr>
            <w:r w:rsidRPr="001C0E3B">
              <w:rPr>
                <w:lang w:val="en-GB"/>
              </w:rPr>
              <w:t xml:space="preserve">Ende der </w:t>
            </w:r>
            <w:proofErr w:type="spellStart"/>
            <w:r w:rsidRPr="001C0E3B">
              <w:rPr>
                <w:lang w:val="en-GB"/>
              </w:rPr>
              <w:t>Bewerbungsfrist</w:t>
            </w:r>
            <w:proofErr w:type="spellEnd"/>
            <w:r w:rsidRPr="001C0E3B">
              <w:rPr>
                <w:lang w:val="en-GB"/>
              </w:rPr>
              <w:t xml:space="preserve">: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DF4423">
                  <w:rPr>
                    <w:bCs/>
                    <w:lang w:val="fr-BE" w:eastAsia="en-GB"/>
                  </w:rPr>
                  <w:t>25-11-2024</w:t>
                </w:r>
              </w:sdtContent>
            </w:sdt>
          </w:p>
        </w:tc>
      </w:tr>
      <w:bookmarkEnd w:id="0"/>
    </w:tbl>
    <w:p w14:paraId="2025E647" w14:textId="0DF9E3E1" w:rsidR="00546DB1" w:rsidRPr="001C0E3B" w:rsidRDefault="00546DB1" w:rsidP="00546DB1">
      <w:pPr>
        <w:tabs>
          <w:tab w:val="left" w:pos="426"/>
        </w:tabs>
        <w:spacing w:after="0"/>
        <w:rPr>
          <w:b/>
          <w:lang w:eastAsia="en-GB"/>
        </w:rPr>
      </w:pPr>
    </w:p>
    <w:p w14:paraId="6258E347" w14:textId="77777777" w:rsidR="002C5752" w:rsidRPr="001C0E3B" w:rsidRDefault="002C5752" w:rsidP="00546DB1">
      <w:pPr>
        <w:tabs>
          <w:tab w:val="left" w:pos="426"/>
        </w:tabs>
        <w:spacing w:after="0"/>
        <w:rPr>
          <w:b/>
          <w:lang w:eastAsia="en-GB"/>
        </w:rPr>
      </w:pPr>
    </w:p>
    <w:p w14:paraId="18EA7D7F" w14:textId="772DA3F2" w:rsidR="00803007" w:rsidRPr="001C0E3B" w:rsidRDefault="00803007" w:rsidP="007C07D8">
      <w:pPr>
        <w:pStyle w:val="ListNumber"/>
        <w:numPr>
          <w:ilvl w:val="0"/>
          <w:numId w:val="0"/>
        </w:numPr>
        <w:ind w:left="709" w:hanging="709"/>
        <w:rPr>
          <w:lang w:val="en-IE" w:eastAsia="en-GB"/>
        </w:rPr>
      </w:pPr>
      <w:proofErr w:type="spellStart"/>
      <w:r w:rsidRPr="001C0E3B">
        <w:rPr>
          <w:b/>
          <w:bCs/>
          <w:lang w:val="en-IE" w:eastAsia="en-GB"/>
        </w:rPr>
        <w:t>Wer</w:t>
      </w:r>
      <w:proofErr w:type="spellEnd"/>
      <w:r w:rsidRPr="001C0E3B">
        <w:rPr>
          <w:b/>
          <w:bCs/>
          <w:lang w:val="en-IE" w:eastAsia="en-GB"/>
        </w:rPr>
        <w:t xml:space="preserve"> </w:t>
      </w:r>
      <w:proofErr w:type="spellStart"/>
      <w:r w:rsidRPr="001C0E3B">
        <w:rPr>
          <w:b/>
          <w:bCs/>
          <w:lang w:val="en-IE" w:eastAsia="en-GB"/>
        </w:rPr>
        <w:t>wi</w:t>
      </w:r>
      <w:r w:rsidR="002F7504" w:rsidRPr="001C0E3B">
        <w:rPr>
          <w:b/>
          <w:bCs/>
          <w:lang w:val="en-IE" w:eastAsia="en-GB"/>
        </w:rPr>
        <w:t>r</w:t>
      </w:r>
      <w:proofErr w:type="spellEnd"/>
      <w:r w:rsidRPr="001C0E3B">
        <w:rPr>
          <w:b/>
          <w:bCs/>
          <w:lang w:val="en-IE" w:eastAsia="en-GB"/>
        </w:rPr>
        <w:t xml:space="preserve"> </w:t>
      </w:r>
      <w:proofErr w:type="spellStart"/>
      <w:r w:rsidRPr="001C0E3B">
        <w:rPr>
          <w:b/>
          <w:bCs/>
          <w:lang w:val="en-IE" w:eastAsia="en-GB"/>
        </w:rPr>
        <w:t>sind</w:t>
      </w:r>
      <w:proofErr w:type="spellEnd"/>
    </w:p>
    <w:sdt>
      <w:sdtPr>
        <w:rPr>
          <w:lang w:val="en-US" w:eastAsia="en-GB"/>
        </w:rPr>
        <w:id w:val="1822233941"/>
        <w:placeholder>
          <w:docPart w:val="FE6C9874556B47B1A65A432926DB0BCE"/>
        </w:placeholder>
      </w:sdtPr>
      <w:sdtEndPr>
        <w:rPr>
          <w:lang w:val="de-DE"/>
        </w:rPr>
      </w:sdtEndPr>
      <w:sdtContent>
        <w:p w14:paraId="76DD1EEA" w14:textId="2265C1E6" w:rsidR="00803007" w:rsidRPr="001C0E3B" w:rsidRDefault="00BD25E3" w:rsidP="00803007">
          <w:pPr>
            <w:rPr>
              <w:lang w:eastAsia="en-GB"/>
            </w:rPr>
          </w:pPr>
          <w:r w:rsidRPr="001C0E3B">
            <w:rPr>
              <w:lang w:eastAsia="en-GB"/>
            </w:rPr>
            <w:t>Die Referate COMP.H.2 und H</w:t>
          </w:r>
          <w:r w:rsidR="002235EE" w:rsidRPr="001C0E3B">
            <w:rPr>
              <w:lang w:eastAsia="en-GB"/>
            </w:rPr>
            <w:t>.</w:t>
          </w:r>
          <w:r w:rsidRPr="001C0E3B">
            <w:rPr>
              <w:lang w:eastAsia="en-GB"/>
            </w:rPr>
            <w:t xml:space="preserve">3, die als gebündeltes Referat </w:t>
          </w:r>
          <w:r w:rsidR="000A3F09" w:rsidRPr="001C0E3B">
            <w:rPr>
              <w:lang w:eastAsia="en-GB"/>
            </w:rPr>
            <w:t xml:space="preserve">in einem Cluster </w:t>
          </w:r>
          <w:r w:rsidRPr="001C0E3B">
            <w:rPr>
              <w:lang w:eastAsia="en-GB"/>
            </w:rPr>
            <w:t>zusammenarbeiten, sind zuständig für die Durchsetzung der EU-Vorschriften über staatliche Beihilfen in allen Mitgliedstaaten in den Bereichen Forschung, Entwicklung &amp; Innovation, Umwelt (inklusive Dekarbonisierung von Industrieprozessen, Energieeffizienz, E-Mobilität, Kreislaufwirtschaft etc.), Beschäftigung und wichtige Vorhaben von gemeinsamem europäischem Interesse (IPCEI). Die Referate sind somit für die Anwendung der Regeln der Union für staatliche Beihilfen in den oben genannten Bereichen im Einklang mit den einschlägigen Rechtsvorschriften, Richtlinien und Praktiken verantwortlich. Sie setzen die Kontrolle staatlicher Beihilfen durch die Prüfung individueller Beihilfen und Beihilferegelungen um und tragen zur Entwicklung der Politik im Bereich staatlicher Beihilfen und entsprechender Initiativen in ihren Zuständigkeitsbereichen bei. Die Referate begleiten auch strategische Entwicklungen in anderen Teilen der Kommission, z.B. in Bezug auf den Green Deal, die Digitale Agenda, die neuen Industrie- und KMU-Strategien, die Kreislaufwirtschaft, Net-Zero-Technologien usw., um die Vereinbarkeit mit den EU-Wettbewerbsregeln zu gewährleisten.</w:t>
          </w:r>
        </w:p>
      </w:sdtContent>
    </w:sdt>
    <w:p w14:paraId="3862387A" w14:textId="77777777" w:rsidR="00803007" w:rsidRPr="001C0E3B" w:rsidRDefault="00803007" w:rsidP="00803007">
      <w:pPr>
        <w:pStyle w:val="ListNumber"/>
        <w:numPr>
          <w:ilvl w:val="0"/>
          <w:numId w:val="0"/>
        </w:numPr>
        <w:ind w:left="709" w:hanging="709"/>
        <w:rPr>
          <w:b/>
          <w:bCs/>
          <w:lang w:eastAsia="en-GB"/>
        </w:rPr>
      </w:pPr>
    </w:p>
    <w:p w14:paraId="046800D0" w14:textId="2ED85F4B" w:rsidR="007C07D8" w:rsidRPr="001C0E3B" w:rsidRDefault="00803007" w:rsidP="00803007">
      <w:pPr>
        <w:pStyle w:val="ListNumber"/>
        <w:numPr>
          <w:ilvl w:val="0"/>
          <w:numId w:val="0"/>
        </w:numPr>
        <w:ind w:left="709" w:hanging="709"/>
        <w:rPr>
          <w:lang w:eastAsia="en-GB"/>
        </w:rPr>
      </w:pPr>
      <w:r w:rsidRPr="001C0E3B">
        <w:rPr>
          <w:b/>
          <w:bCs/>
          <w:lang w:eastAsia="en-GB"/>
        </w:rPr>
        <w:t>Stellenprofil</w:t>
      </w:r>
      <w:r w:rsidR="00463EFC" w:rsidRPr="001C0E3B">
        <w:rPr>
          <w:b/>
          <w:bCs/>
          <w:lang w:eastAsia="en-GB"/>
        </w:rPr>
        <w:t xml:space="preserve"> (Was wir bieten)</w:t>
      </w:r>
      <w:r w:rsidR="007C07D8" w:rsidRPr="001C0E3B">
        <w:rPr>
          <w:b/>
          <w:bCs/>
          <w:lang w:eastAsia="en-GB"/>
        </w:rPr>
        <w:t xml:space="preserve"> </w:t>
      </w:r>
    </w:p>
    <w:sdt>
      <w:sdtPr>
        <w:rPr>
          <w:lang w:val="en-US" w:eastAsia="en-GB"/>
        </w:rPr>
        <w:id w:val="-723136291"/>
        <w:placeholder>
          <w:docPart w:val="2D9A90DC0280475D996998F2F9FD95D5"/>
        </w:placeholder>
      </w:sdtPr>
      <w:sdtEndPr/>
      <w:sdtContent>
        <w:p w14:paraId="2F899400" w14:textId="1710184B" w:rsidR="00BD25E3" w:rsidRPr="001C0E3B" w:rsidRDefault="00BD25E3" w:rsidP="00BD25E3">
          <w:pPr>
            <w:spacing w:after="0"/>
            <w:rPr>
              <w:lang w:eastAsia="en-GB"/>
            </w:rPr>
          </w:pPr>
          <w:r w:rsidRPr="001C0E3B">
            <w:rPr>
              <w:lang w:eastAsia="en-GB"/>
            </w:rPr>
            <w:t>Wir bieten eine sehr interessante und bereichernde Stelle als Sachbearbeiter</w:t>
          </w:r>
          <w:r w:rsidR="000A3F09" w:rsidRPr="001C0E3B">
            <w:rPr>
              <w:lang w:eastAsia="en-GB"/>
            </w:rPr>
            <w:t>/ Referent</w:t>
          </w:r>
          <w:r w:rsidRPr="001C0E3B">
            <w:rPr>
              <w:lang w:eastAsia="en-GB"/>
            </w:rPr>
            <w:t xml:space="preserve"> an. Sachbearbeiter im Bereich der staatlichen Beihilfen haben eine verantwortungsvolle Tätigkeit mit einer Vielzahl von Aufgaben. Sie befassen sich mit Beihilferegelungen und Einzelbeihilfen, die von den Mitgliedstaaten angemeldet werden, Beschwerden oder Fälle</w:t>
          </w:r>
          <w:r w:rsidR="000A3F09" w:rsidRPr="001C0E3B">
            <w:rPr>
              <w:lang w:eastAsia="en-GB"/>
            </w:rPr>
            <w:t>n</w:t>
          </w:r>
          <w:r w:rsidRPr="001C0E3B">
            <w:rPr>
              <w:lang w:eastAsia="en-GB"/>
            </w:rPr>
            <w:t xml:space="preserve">, die von der Kommission aus eigener Initiative aufgegriffen werden. Fälle, in denen hohe Beihilfen gewährt werden, müssen einer gründlichen und detaillierten rechtlichen und wirtschaftlichen Prüfung unterzogen werden, </w:t>
          </w:r>
          <w:r w:rsidR="00652DC0" w:rsidRPr="001C0E3B">
            <w:rPr>
              <w:lang w:eastAsia="en-GB"/>
            </w:rPr>
            <w:t>was</w:t>
          </w:r>
          <w:r w:rsidRPr="001C0E3B">
            <w:rPr>
              <w:lang w:eastAsia="en-GB"/>
            </w:rPr>
            <w:t xml:space="preserve"> eine herausfordernde und interessante Aufgabe darstellt. Die Arbeit umfasst auch häufige Kontakte </w:t>
          </w:r>
          <w:r w:rsidR="000A3F09" w:rsidRPr="001C0E3B">
            <w:rPr>
              <w:lang w:eastAsia="en-GB"/>
            </w:rPr>
            <w:t>zu</w:t>
          </w:r>
          <w:r w:rsidRPr="001C0E3B">
            <w:rPr>
              <w:lang w:eastAsia="en-GB"/>
            </w:rPr>
            <w:t xml:space="preserve"> Beamten der Mitgliedstaaten, mit Rechts- und Wirtschaftsberatern von Unternehmen und mit Mitarbeitern anderer in den Entscheidungsprozess eingebundener Generaldirektionen. Dasselbe gilt für die Arbeit an strategischen Inhalten, die ein pro-aktives Engagement mit anderen Generaldirektionen und einer großen Anzahl unterschiedlicher Interessenvertreter zu wichtigen und dynamischen Themen erfordert.</w:t>
          </w:r>
        </w:p>
        <w:p w14:paraId="3175D456" w14:textId="77777777" w:rsidR="00BD25E3" w:rsidRPr="001C0E3B" w:rsidRDefault="00BD25E3" w:rsidP="00BD25E3">
          <w:pPr>
            <w:spacing w:after="0"/>
            <w:rPr>
              <w:lang w:eastAsia="en-GB"/>
            </w:rPr>
          </w:pPr>
        </w:p>
        <w:p w14:paraId="1C3F5D4C" w14:textId="36AD7294" w:rsidR="00BD25E3" w:rsidRPr="001C0E3B" w:rsidRDefault="00BD25E3" w:rsidP="00BD25E3">
          <w:pPr>
            <w:spacing w:after="0"/>
            <w:rPr>
              <w:lang w:eastAsia="en-GB"/>
            </w:rPr>
          </w:pPr>
          <w:r w:rsidRPr="001C0E3B">
            <w:rPr>
              <w:lang w:eastAsia="en-GB"/>
            </w:rPr>
            <w:t xml:space="preserve">Sachbearbeiter arbeiten üblicherweise in kleinen Teams, die für die Fälle vom Beginn bis zur förmlichen Annahme einer Entscheidung der Kommission verantwortlich sind. Wir bieten die Möglichkeit des Einstiegs in ein Team hochqualifizierter Fachleute, das in einem </w:t>
          </w:r>
          <w:r w:rsidR="00652DC0" w:rsidRPr="001C0E3B">
            <w:rPr>
              <w:lang w:eastAsia="en-GB"/>
            </w:rPr>
            <w:t>dynamischen</w:t>
          </w:r>
          <w:r w:rsidRPr="001C0E3B">
            <w:rPr>
              <w:lang w:eastAsia="en-GB"/>
            </w:rPr>
            <w:t>, freundlichen und teamorientierten Umfeld arbeitet. Angesichts der wirtschaftlichen und strategischen Bedeutung der Bereiche, für die das Referat zuständig ist, eröffnet die Stelle einen breiten Spielraum für die berufliche und persönliche Weiterentwicklung.</w:t>
          </w:r>
        </w:p>
        <w:p w14:paraId="45EAF1B1" w14:textId="77777777" w:rsidR="00BD25E3" w:rsidRPr="001C0E3B" w:rsidRDefault="00BD25E3" w:rsidP="00BD25E3">
          <w:pPr>
            <w:spacing w:after="0"/>
            <w:rPr>
              <w:lang w:eastAsia="en-GB"/>
            </w:rPr>
          </w:pPr>
        </w:p>
        <w:p w14:paraId="6146FF45" w14:textId="1D44E3ED" w:rsidR="00BD25E3" w:rsidRPr="001C0E3B" w:rsidRDefault="00BD25E3" w:rsidP="00BD25E3">
          <w:pPr>
            <w:spacing w:after="0"/>
            <w:rPr>
              <w:lang w:eastAsia="en-GB"/>
            </w:rPr>
          </w:pPr>
          <w:r w:rsidRPr="001C0E3B">
            <w:rPr>
              <w:lang w:eastAsia="en-GB"/>
            </w:rPr>
            <w:t>Das Referatscluster H2-H3 arbeitet eng mit den anderen Referaten in der Direktion zusammen, weshalb Kollegen je nach Arbeitsbelastung und sprachliche</w:t>
          </w:r>
          <w:r w:rsidR="000A3F09" w:rsidRPr="001C0E3B">
            <w:rPr>
              <w:lang w:eastAsia="en-GB"/>
            </w:rPr>
            <w:t>n</w:t>
          </w:r>
          <w:r w:rsidRPr="001C0E3B">
            <w:rPr>
              <w:lang w:eastAsia="en-GB"/>
            </w:rPr>
            <w:t xml:space="preserve"> Erfordernissen von Zeit zu Zeit aufgefordert werden können, Fälle zu bearbeiten, die in die Zuständigkeit anderer Referate fallen.</w:t>
          </w:r>
        </w:p>
        <w:p w14:paraId="7BBBF073" w14:textId="77777777" w:rsidR="00BD25E3" w:rsidRPr="001C0E3B" w:rsidRDefault="00BD25E3" w:rsidP="00BD25E3">
          <w:pPr>
            <w:spacing w:after="0"/>
            <w:rPr>
              <w:lang w:eastAsia="en-GB"/>
            </w:rPr>
          </w:pPr>
        </w:p>
        <w:p w14:paraId="221E4883" w14:textId="31A49DF3" w:rsidR="00803007" w:rsidRPr="001C0E3B" w:rsidRDefault="00BD25E3" w:rsidP="000A3F09">
          <w:pPr>
            <w:spacing w:after="0"/>
            <w:rPr>
              <w:lang w:eastAsia="en-GB"/>
            </w:rPr>
          </w:pPr>
          <w:r w:rsidRPr="001C0E3B">
            <w:rPr>
              <w:lang w:eastAsia="en-GB"/>
            </w:rPr>
            <w:lastRenderedPageBreak/>
            <w:t xml:space="preserve">Neue Mitarbeiter der </w:t>
          </w:r>
          <w:proofErr w:type="gramStart"/>
          <w:r w:rsidRPr="001C0E3B">
            <w:rPr>
              <w:lang w:eastAsia="en-GB"/>
            </w:rPr>
            <w:t>GD</w:t>
          </w:r>
          <w:r w:rsidR="00DF4423">
            <w:rPr>
              <w:lang w:eastAsia="en-GB"/>
            </w:rPr>
            <w:t xml:space="preserve"> </w:t>
          </w:r>
          <w:r w:rsidRPr="001C0E3B">
            <w:rPr>
              <w:lang w:eastAsia="en-GB"/>
            </w:rPr>
            <w:t>Wettbewerb</w:t>
          </w:r>
          <w:proofErr w:type="gramEnd"/>
          <w:r w:rsidRPr="001C0E3B">
            <w:rPr>
              <w:lang w:eastAsia="en-GB"/>
            </w:rPr>
            <w:t xml:space="preserve"> erhalten eine spezifische Einarbeitung in die Organisation und Arbeitsverfahren der Generaldirektion. Coaching und Mentoring durch einen erfahrenen Kollegen des Referats wird ebenfalls angeboten. Die </w:t>
          </w:r>
          <w:proofErr w:type="gramStart"/>
          <w:r w:rsidRPr="001C0E3B">
            <w:rPr>
              <w:lang w:eastAsia="en-GB"/>
            </w:rPr>
            <w:t>GD Wettbewerb</w:t>
          </w:r>
          <w:proofErr w:type="gramEnd"/>
          <w:r w:rsidRPr="001C0E3B">
            <w:rPr>
              <w:lang w:eastAsia="en-GB"/>
            </w:rPr>
            <w:t xml:space="preserve"> verfolgt eine Politik der Chancengleichheit und betreibt ein System flexibler Arbeitszeiten und der Möglichkeit gelegentlicher Telearbeit.</w:t>
          </w:r>
        </w:p>
      </w:sdtContent>
    </w:sdt>
    <w:p w14:paraId="08CBF68F" w14:textId="77777777" w:rsidR="00982DF0" w:rsidRPr="001C0E3B" w:rsidRDefault="00982DF0" w:rsidP="00803007">
      <w:pPr>
        <w:pStyle w:val="ListNumber"/>
        <w:numPr>
          <w:ilvl w:val="0"/>
          <w:numId w:val="0"/>
        </w:numPr>
        <w:ind w:left="709" w:hanging="709"/>
        <w:rPr>
          <w:b/>
          <w:bCs/>
          <w:lang w:eastAsia="en-GB"/>
        </w:rPr>
      </w:pPr>
    </w:p>
    <w:p w14:paraId="01DEA99D" w14:textId="0D0D0AA2" w:rsidR="002235EE" w:rsidRPr="001C0E3B" w:rsidRDefault="000A3F09" w:rsidP="002235EE">
      <w:pPr>
        <w:pStyle w:val="ListNumber"/>
        <w:numPr>
          <w:ilvl w:val="0"/>
          <w:numId w:val="0"/>
        </w:numPr>
        <w:ind w:left="709" w:hanging="709"/>
        <w:rPr>
          <w:b/>
          <w:bCs/>
          <w:lang w:eastAsia="en-GB"/>
        </w:rPr>
      </w:pPr>
      <w:r w:rsidRPr="001C0E3B">
        <w:rPr>
          <w:b/>
          <w:bCs/>
          <w:lang w:eastAsia="en-GB"/>
        </w:rPr>
        <w:t>Bewerberprofil</w:t>
      </w:r>
      <w:r w:rsidR="00463EFC" w:rsidRPr="001C0E3B">
        <w:rPr>
          <w:b/>
          <w:bCs/>
          <w:lang w:eastAsia="en-GB"/>
        </w:rPr>
        <w:t xml:space="preserve"> (Wen wir suchen)</w:t>
      </w:r>
    </w:p>
    <w:p w14:paraId="7BDE8AFF" w14:textId="74C41267" w:rsidR="00803007" w:rsidRPr="001C0E3B" w:rsidRDefault="002235EE" w:rsidP="001C0E3B">
      <w:pPr>
        <w:pStyle w:val="ListNumber"/>
        <w:numPr>
          <w:ilvl w:val="0"/>
          <w:numId w:val="0"/>
        </w:numPr>
        <w:spacing w:line="276" w:lineRule="auto"/>
        <w:rPr>
          <w:strike/>
          <w:lang w:eastAsia="en-GB"/>
        </w:rPr>
      </w:pPr>
      <w:r w:rsidRPr="001C0E3B">
        <w:rPr>
          <w:lang w:eastAsia="en-GB"/>
        </w:rPr>
        <w:t xml:space="preserve">Zu besetzen ist eine hochinteressante, herausfordernde und bereichernde Position als Sachbearbeiter oder Referent. Wir suchen nach Bewerbern mit einem </w:t>
      </w:r>
      <w:r w:rsidR="00472028" w:rsidRPr="001C0E3B">
        <w:rPr>
          <w:lang w:eastAsia="en-GB"/>
        </w:rPr>
        <w:t>Abschluss im Bereich Wirtschaftswissenschaften, Recht, Finanzen oder Ingen</w:t>
      </w:r>
      <w:r w:rsidR="004A2676" w:rsidRPr="001C0E3B">
        <w:rPr>
          <w:lang w:eastAsia="en-GB"/>
        </w:rPr>
        <w:t>i</w:t>
      </w:r>
      <w:r w:rsidR="00472028" w:rsidRPr="001C0E3B">
        <w:rPr>
          <w:lang w:eastAsia="en-GB"/>
        </w:rPr>
        <w:t>eurwissenschaften</w:t>
      </w:r>
      <w:r w:rsidRPr="001C0E3B">
        <w:rPr>
          <w:lang w:eastAsia="en-GB"/>
        </w:rPr>
        <w:t>. Die</w:t>
      </w:r>
      <w:r w:rsidR="00472028" w:rsidRPr="001C0E3B">
        <w:rPr>
          <w:lang w:eastAsia="en-GB"/>
        </w:rPr>
        <w:t xml:space="preserve"> </w:t>
      </w:r>
      <w:r w:rsidRPr="001C0E3B">
        <w:rPr>
          <w:lang w:eastAsia="en-GB"/>
        </w:rPr>
        <w:t xml:space="preserve">Sachbearbeiter arbeiten in der Regel vom Anfang bis zur förmlichen Annahme einer Entscheidung der Kommission in Teams, weshalb die Bewerber gute Teamplayer mit solider Erfahrung in der Arbeit in einem Team sein sollten. Die Position bietet die Möglichkeit, sich einem dynamischen Team von hochqualifizierten Fachleuten anzuschließen. In Anbetracht der wirtschaftlichen und strategischen Bedeutung der Bereiche, für die das Cluster zuständig ist, bietet die Stelle einen breiten Spielraum für die berufliche und persönliche Entwicklung. Frühere Erfahrungen mit oder Kenntnisse über </w:t>
      </w:r>
    </w:p>
    <w:p w14:paraId="3CF70F22" w14:textId="77777777" w:rsidR="00546DB1" w:rsidRPr="001C0E3B" w:rsidRDefault="00546DB1" w:rsidP="00546DB1">
      <w:pPr>
        <w:tabs>
          <w:tab w:val="left" w:pos="426"/>
        </w:tabs>
        <w:spacing w:after="0"/>
        <w:rPr>
          <w:b/>
          <w:lang w:eastAsia="en-GB"/>
        </w:rPr>
      </w:pPr>
    </w:p>
    <w:p w14:paraId="0C0698E7" w14:textId="666391D3" w:rsidR="00546DB1" w:rsidRPr="001C0E3B" w:rsidRDefault="007C07D8" w:rsidP="007C07D8">
      <w:pPr>
        <w:pStyle w:val="ListNumber"/>
        <w:numPr>
          <w:ilvl w:val="0"/>
          <w:numId w:val="0"/>
        </w:numPr>
        <w:ind w:left="709" w:hanging="709"/>
        <w:rPr>
          <w:b/>
          <w:bCs/>
          <w:u w:val="single"/>
          <w:lang w:eastAsia="en-GB"/>
        </w:rPr>
      </w:pPr>
      <w:r w:rsidRPr="001C0E3B">
        <w:rPr>
          <w:b/>
          <w:bCs/>
          <w:u w:val="single"/>
          <w:lang w:eastAsia="en-GB"/>
        </w:rPr>
        <w:t>Zulassungsbedingungen</w:t>
      </w:r>
    </w:p>
    <w:p w14:paraId="107D341A" w14:textId="2E447A9A" w:rsidR="007C07D8" w:rsidRPr="001C0E3B" w:rsidRDefault="007C07D8" w:rsidP="007C07D8">
      <w:pPr>
        <w:rPr>
          <w:lang w:eastAsia="en-GB"/>
        </w:rPr>
      </w:pPr>
      <w:r w:rsidRPr="001C0E3B">
        <w:rPr>
          <w:lang w:eastAsia="en-GB"/>
        </w:rPr>
        <w:t xml:space="preserve">Abordnungen fallen unter den </w:t>
      </w:r>
      <w:r w:rsidRPr="001C0E3B">
        <w:rPr>
          <w:b/>
          <w:lang w:eastAsia="en-GB"/>
        </w:rPr>
        <w:t xml:space="preserve">Beschluss </w:t>
      </w:r>
      <w:proofErr w:type="gramStart"/>
      <w:r w:rsidRPr="001C0E3B">
        <w:rPr>
          <w:b/>
          <w:lang w:eastAsia="en-GB"/>
        </w:rPr>
        <w:t>C(</w:t>
      </w:r>
      <w:proofErr w:type="gramEnd"/>
      <w:r w:rsidRPr="001C0E3B">
        <w:rPr>
          <w:b/>
          <w:lang w:eastAsia="en-GB"/>
        </w:rPr>
        <w:t>2008) 6866 der Kommission vom 12.11.2008</w:t>
      </w:r>
      <w:r w:rsidRPr="001C0E3B">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1C0E3B" w:rsidRDefault="007C07D8" w:rsidP="00AE6941">
      <w:pPr>
        <w:rPr>
          <w:lang w:eastAsia="en-GB"/>
        </w:rPr>
      </w:pPr>
      <w:r w:rsidRPr="001C0E3B">
        <w:rPr>
          <w:lang w:eastAsia="en-GB"/>
        </w:rPr>
        <w:t>Gemäß dem ANS-Beschluss</w:t>
      </w:r>
      <w:r w:rsidR="00F60E71" w:rsidRPr="001C0E3B">
        <w:rPr>
          <w:lang w:eastAsia="en-GB"/>
        </w:rPr>
        <w:t xml:space="preserve"> müssen Sie</w:t>
      </w:r>
      <w:r w:rsidRPr="001C0E3B">
        <w:rPr>
          <w:lang w:eastAsia="en-GB"/>
        </w:rPr>
        <w:t xml:space="preserve"> </w:t>
      </w:r>
      <w:r w:rsidRPr="001C0E3B">
        <w:rPr>
          <w:b/>
          <w:bCs/>
          <w:lang w:eastAsia="en-GB"/>
        </w:rPr>
        <w:t>zu Beginn der Abordnung</w:t>
      </w:r>
      <w:r w:rsidRPr="001C0E3B">
        <w:rPr>
          <w:lang w:eastAsia="en-GB"/>
        </w:rPr>
        <w:t xml:space="preserve"> die folgenden Zulassungskriterien erfüllen:</w:t>
      </w:r>
    </w:p>
    <w:p w14:paraId="2B2FF37F" w14:textId="530B647B" w:rsidR="00546DB1" w:rsidRPr="001C0E3B" w:rsidRDefault="00546DB1" w:rsidP="007C07D8">
      <w:pPr>
        <w:rPr>
          <w:lang w:eastAsia="en-GB"/>
        </w:rPr>
      </w:pPr>
      <w:r w:rsidRPr="001C0E3B">
        <w:rPr>
          <w:u w:val="single"/>
          <w:lang w:eastAsia="en-GB"/>
        </w:rPr>
        <w:t>Berufserfahrung:</w:t>
      </w:r>
      <w:r w:rsidRPr="001C0E3B">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1C0E3B" w:rsidRDefault="00546DB1" w:rsidP="007C07D8">
      <w:pPr>
        <w:rPr>
          <w:lang w:eastAsia="en-GB"/>
        </w:rPr>
      </w:pPr>
      <w:r w:rsidRPr="001C0E3B">
        <w:rPr>
          <w:u w:val="single"/>
          <w:lang w:eastAsia="en-GB"/>
        </w:rPr>
        <w:t>Dienstalter</w:t>
      </w:r>
      <w:r w:rsidRPr="001C0E3B">
        <w:rPr>
          <w:lang w:eastAsia="en-GB"/>
        </w:rPr>
        <w:t xml:space="preserve">: ein Dienstalter von mindestens einem Jahr </w:t>
      </w:r>
      <w:r w:rsidR="007C07D8" w:rsidRPr="001C0E3B">
        <w:rPr>
          <w:lang w:eastAsia="en-GB"/>
        </w:rPr>
        <w:t xml:space="preserve">(12 Monate) </w:t>
      </w:r>
      <w:r w:rsidRPr="001C0E3B">
        <w:rPr>
          <w:lang w:eastAsia="en-GB"/>
        </w:rPr>
        <w:t>bei</w:t>
      </w:r>
      <w:r w:rsidR="00F60E71" w:rsidRPr="001C0E3B">
        <w:rPr>
          <w:lang w:eastAsia="en-GB"/>
        </w:rPr>
        <w:t xml:space="preserve"> Ihrem derzeitigen</w:t>
      </w:r>
      <w:r w:rsidRPr="001C0E3B">
        <w:rPr>
          <w:lang w:eastAsia="en-GB"/>
        </w:rPr>
        <w:t xml:space="preserve"> Arbeitgeber in einem dienst- oder vertragsrechtlichen Verhältnis.  </w:t>
      </w:r>
    </w:p>
    <w:p w14:paraId="0B28567C" w14:textId="4FFC8EBB" w:rsidR="00546DB1" w:rsidRPr="001C0E3B" w:rsidRDefault="007C07D8" w:rsidP="007C07D8">
      <w:pPr>
        <w:rPr>
          <w:lang w:eastAsia="en-GB"/>
        </w:rPr>
      </w:pPr>
      <w:r w:rsidRPr="001C0E3B">
        <w:rPr>
          <w:u w:val="single"/>
          <w:lang w:eastAsia="en-GB"/>
        </w:rPr>
        <w:t>Arbeitgeber:</w:t>
      </w:r>
      <w:r w:rsidRPr="001C0E3B">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1C0E3B">
        <w:rPr>
          <w:lang w:eastAsia="en-GB"/>
        </w:rPr>
        <w:t>Ihrem</w:t>
      </w:r>
      <w:r w:rsidRPr="001C0E3B">
        <w:rPr>
          <w:lang w:eastAsia="en-GB"/>
        </w:rPr>
        <w:t xml:space="preserve"> Arbeitgeber um eine öffentliche Stelle (z. B. eine Agentur oder ein Regulierungsinstitut), eine Universität oder ein unabhängiges Forschungsinstitut handelt.</w:t>
      </w:r>
    </w:p>
    <w:p w14:paraId="258A857A" w14:textId="5B49B9E8" w:rsidR="00546DB1" w:rsidRPr="001C0E3B" w:rsidRDefault="00546DB1" w:rsidP="007C07D8">
      <w:pPr>
        <w:rPr>
          <w:lang w:eastAsia="en-GB"/>
        </w:rPr>
      </w:pPr>
      <w:r w:rsidRPr="001C0E3B">
        <w:rPr>
          <w:u w:val="single"/>
          <w:lang w:eastAsia="en-GB"/>
        </w:rPr>
        <w:t>Sprachkenntnisse:</w:t>
      </w:r>
      <w:r w:rsidRPr="001C0E3B">
        <w:rPr>
          <w:lang w:eastAsia="en-GB"/>
        </w:rPr>
        <w:t xml:space="preserve"> gründliche Kenntnisse einer Sprache der Europäischen Union und ausreichende Kenntnisse einer weiteren Sprache der Europäischen Union in dem für die Wahrnehmung </w:t>
      </w:r>
      <w:r w:rsidR="000D7B5E" w:rsidRPr="001C0E3B">
        <w:rPr>
          <w:lang w:eastAsia="en-GB"/>
        </w:rPr>
        <w:t>d</w:t>
      </w:r>
      <w:r w:rsidRPr="001C0E3B">
        <w:rPr>
          <w:lang w:eastAsia="en-GB"/>
        </w:rPr>
        <w:t xml:space="preserve">er Funktion erforderlichen Maße. </w:t>
      </w:r>
      <w:r w:rsidR="008102E0" w:rsidRPr="001C0E3B">
        <w:rPr>
          <w:lang w:eastAsia="en-GB"/>
        </w:rPr>
        <w:t xml:space="preserve">Sollten Sie aus einem </w:t>
      </w:r>
      <w:r w:rsidRPr="001C0E3B">
        <w:rPr>
          <w:lang w:eastAsia="en-GB"/>
        </w:rPr>
        <w:t>Drittland</w:t>
      </w:r>
      <w:r w:rsidR="008102E0" w:rsidRPr="001C0E3B">
        <w:rPr>
          <w:lang w:eastAsia="en-GB"/>
        </w:rPr>
        <w:t xml:space="preserve"> kommen, müssen Sie</w:t>
      </w:r>
      <w:r w:rsidRPr="001C0E3B">
        <w:rPr>
          <w:lang w:eastAsia="en-GB"/>
        </w:rPr>
        <w:t xml:space="preserve"> nachweisen, dass </w:t>
      </w:r>
      <w:r w:rsidR="008102E0" w:rsidRPr="001C0E3B">
        <w:rPr>
          <w:lang w:eastAsia="en-GB"/>
        </w:rPr>
        <w:t>Sie</w:t>
      </w:r>
      <w:r w:rsidRPr="001C0E3B">
        <w:rPr>
          <w:lang w:eastAsia="en-GB"/>
        </w:rPr>
        <w:t xml:space="preserve"> über gründliche Kenntnisse in </w:t>
      </w:r>
      <w:r w:rsidR="000D7B5E" w:rsidRPr="001C0E3B">
        <w:rPr>
          <w:lang w:eastAsia="en-GB"/>
        </w:rPr>
        <w:t>der</w:t>
      </w:r>
      <w:r w:rsidRPr="001C0E3B">
        <w:rPr>
          <w:lang w:eastAsia="en-GB"/>
        </w:rPr>
        <w:t xml:space="preserve"> zur Ausübung </w:t>
      </w:r>
      <w:r w:rsidR="008102E0" w:rsidRPr="001C0E3B">
        <w:rPr>
          <w:lang w:eastAsia="en-GB"/>
        </w:rPr>
        <w:t>Ihrer</w:t>
      </w:r>
      <w:r w:rsidRPr="001C0E3B">
        <w:rPr>
          <w:lang w:eastAsia="en-GB"/>
        </w:rPr>
        <w:t xml:space="preserve"> Tätigkeit erforderlichen Sprache der Europäischen Union verfüg</w:t>
      </w:r>
      <w:r w:rsidR="008102E0" w:rsidRPr="001C0E3B">
        <w:rPr>
          <w:lang w:eastAsia="en-GB"/>
        </w:rPr>
        <w:t>en</w:t>
      </w:r>
      <w:r w:rsidRPr="001C0E3B">
        <w:rPr>
          <w:lang w:eastAsia="en-GB"/>
        </w:rPr>
        <w:t>.</w:t>
      </w:r>
    </w:p>
    <w:p w14:paraId="21E64871" w14:textId="404E2E9C" w:rsidR="00546DB1" w:rsidRDefault="00546DB1" w:rsidP="007B514A">
      <w:pPr>
        <w:tabs>
          <w:tab w:val="left" w:pos="709"/>
        </w:tabs>
        <w:spacing w:after="0"/>
        <w:ind w:right="60"/>
        <w:rPr>
          <w:lang w:eastAsia="en-GB"/>
        </w:rPr>
      </w:pPr>
    </w:p>
    <w:p w14:paraId="71AA4465" w14:textId="77777777" w:rsidR="00DF4423" w:rsidRDefault="00DF4423" w:rsidP="007B514A">
      <w:pPr>
        <w:tabs>
          <w:tab w:val="left" w:pos="709"/>
        </w:tabs>
        <w:spacing w:after="0"/>
        <w:ind w:right="60"/>
        <w:rPr>
          <w:lang w:eastAsia="en-GB"/>
        </w:rPr>
      </w:pPr>
    </w:p>
    <w:p w14:paraId="4E90B55F" w14:textId="77777777" w:rsidR="00DF4423" w:rsidRPr="001C0E3B" w:rsidRDefault="00DF4423" w:rsidP="007B514A">
      <w:pPr>
        <w:tabs>
          <w:tab w:val="left" w:pos="709"/>
        </w:tabs>
        <w:spacing w:after="0"/>
        <w:ind w:right="60"/>
        <w:rPr>
          <w:lang w:eastAsia="en-GB"/>
        </w:rPr>
      </w:pPr>
    </w:p>
    <w:p w14:paraId="5A0F8122" w14:textId="470FCE9B" w:rsidR="000D7B5E" w:rsidRPr="001C0E3B" w:rsidRDefault="000D7B5E" w:rsidP="009442BE">
      <w:pPr>
        <w:pStyle w:val="ListNumber"/>
        <w:numPr>
          <w:ilvl w:val="0"/>
          <w:numId w:val="0"/>
        </w:numPr>
        <w:ind w:left="709" w:hanging="709"/>
        <w:rPr>
          <w:b/>
          <w:bCs/>
          <w:u w:val="single"/>
          <w:lang w:eastAsia="en-GB"/>
        </w:rPr>
      </w:pPr>
      <w:r w:rsidRPr="001C0E3B">
        <w:rPr>
          <w:b/>
          <w:bCs/>
          <w:u w:val="single"/>
          <w:lang w:eastAsia="en-GB"/>
        </w:rPr>
        <w:t>Bedingungen für die Abordnung nationaler Sachverständiger</w:t>
      </w:r>
    </w:p>
    <w:p w14:paraId="3D706995" w14:textId="0B72BCE8" w:rsidR="000D7B5E" w:rsidRPr="001C0E3B" w:rsidRDefault="00CD33B4" w:rsidP="000D7B5E">
      <w:pPr>
        <w:rPr>
          <w:lang w:eastAsia="en-GB"/>
        </w:rPr>
      </w:pPr>
      <w:r w:rsidRPr="001C0E3B">
        <w:rPr>
          <w:lang w:eastAsia="en-GB"/>
        </w:rPr>
        <w:t>W</w:t>
      </w:r>
      <w:r w:rsidR="000D7B5E" w:rsidRPr="001C0E3B">
        <w:rPr>
          <w:lang w:eastAsia="en-GB"/>
        </w:rPr>
        <w:t>ährend der gesamten Dauer der Abordnung</w:t>
      </w:r>
      <w:r w:rsidRPr="001C0E3B">
        <w:rPr>
          <w:lang w:eastAsia="en-GB"/>
        </w:rPr>
        <w:t xml:space="preserve"> müssen Sie </w:t>
      </w:r>
      <w:r w:rsidR="000D7B5E" w:rsidRPr="001C0E3B">
        <w:rPr>
          <w:lang w:eastAsia="en-GB"/>
        </w:rPr>
        <w:t xml:space="preserve">bei </w:t>
      </w:r>
      <w:r w:rsidRPr="001C0E3B">
        <w:rPr>
          <w:lang w:eastAsia="en-GB"/>
        </w:rPr>
        <w:t>I</w:t>
      </w:r>
      <w:r w:rsidR="0089735C" w:rsidRPr="001C0E3B">
        <w:rPr>
          <w:lang w:eastAsia="en-GB"/>
        </w:rPr>
        <w:t>hrem</w:t>
      </w:r>
      <w:r w:rsidR="000D7B5E" w:rsidRPr="001C0E3B">
        <w:rPr>
          <w:lang w:eastAsia="en-GB"/>
        </w:rPr>
        <w:t xml:space="preserve"> Arbeitgeber angestellt</w:t>
      </w:r>
      <w:r w:rsidRPr="001C0E3B">
        <w:rPr>
          <w:lang w:eastAsia="en-GB"/>
        </w:rPr>
        <w:t xml:space="preserve"> bleiben, von diesem Ihre </w:t>
      </w:r>
      <w:r w:rsidR="000D7B5E" w:rsidRPr="001C0E3B">
        <w:rPr>
          <w:lang w:eastAsia="en-GB"/>
        </w:rPr>
        <w:t>Bezüge</w:t>
      </w:r>
      <w:r w:rsidRPr="001C0E3B">
        <w:rPr>
          <w:lang w:eastAsia="en-GB"/>
        </w:rPr>
        <w:t xml:space="preserve"> erhalten </w:t>
      </w:r>
      <w:r w:rsidR="000D7B5E" w:rsidRPr="001C0E3B">
        <w:rPr>
          <w:lang w:eastAsia="en-GB"/>
        </w:rPr>
        <w:t xml:space="preserve">und auch weiterhin </w:t>
      </w:r>
      <w:r w:rsidRPr="001C0E3B">
        <w:rPr>
          <w:lang w:eastAsia="en-GB"/>
        </w:rPr>
        <w:t>Ihrem</w:t>
      </w:r>
      <w:r w:rsidR="000D7B5E" w:rsidRPr="001C0E3B">
        <w:rPr>
          <w:lang w:eastAsia="en-GB"/>
        </w:rPr>
        <w:t xml:space="preserve"> (nationalen) Sozialversicherungssystem angeschlossen</w:t>
      </w:r>
      <w:r w:rsidRPr="001C0E3B">
        <w:rPr>
          <w:lang w:eastAsia="en-GB"/>
        </w:rPr>
        <w:t xml:space="preserve"> bleiben</w:t>
      </w:r>
      <w:r w:rsidR="000D7B5E" w:rsidRPr="001C0E3B">
        <w:rPr>
          <w:lang w:eastAsia="en-GB"/>
        </w:rPr>
        <w:t>.</w:t>
      </w:r>
    </w:p>
    <w:p w14:paraId="43A7463E" w14:textId="7CE3262E" w:rsidR="000D7B5E" w:rsidRPr="001C0E3B" w:rsidRDefault="0089735C" w:rsidP="000D7B5E">
      <w:pPr>
        <w:rPr>
          <w:lang w:eastAsia="en-GB"/>
        </w:rPr>
      </w:pPr>
      <w:r w:rsidRPr="001C0E3B">
        <w:rPr>
          <w:lang w:eastAsia="en-GB"/>
        </w:rPr>
        <w:t>Sie</w:t>
      </w:r>
      <w:r w:rsidR="000D7B5E" w:rsidRPr="001C0E3B">
        <w:rPr>
          <w:lang w:eastAsia="en-GB"/>
        </w:rPr>
        <w:t xml:space="preserve"> </w:t>
      </w:r>
      <w:r w:rsidR="00CD33B4" w:rsidRPr="001C0E3B">
        <w:rPr>
          <w:lang w:eastAsia="en-GB"/>
        </w:rPr>
        <w:t>werden Ihre</w:t>
      </w:r>
      <w:r w:rsidR="000D7B5E" w:rsidRPr="001C0E3B">
        <w:rPr>
          <w:lang w:eastAsia="en-GB"/>
        </w:rPr>
        <w:t xml:space="preserve"> Aufgaben innerhalb der Kommission nach Maßgabe des genannten ANS-Beschlusses aus</w:t>
      </w:r>
      <w:r w:rsidR="00CD33B4" w:rsidRPr="001C0E3B">
        <w:rPr>
          <w:lang w:eastAsia="en-GB"/>
        </w:rPr>
        <w:t>üben</w:t>
      </w:r>
      <w:r w:rsidR="000D7B5E" w:rsidRPr="001C0E3B">
        <w:rPr>
          <w:lang w:eastAsia="en-GB"/>
        </w:rPr>
        <w:t xml:space="preserve"> und den darin festgelegten Bestimmungen über Vertraulichkeit, Loyalität und Nichtvorliegen von Interessenkonflikten</w:t>
      </w:r>
      <w:r w:rsidR="00CD33B4" w:rsidRPr="001C0E3B">
        <w:rPr>
          <w:lang w:eastAsia="en-GB"/>
        </w:rPr>
        <w:t xml:space="preserve"> unterliegen</w:t>
      </w:r>
      <w:r w:rsidR="000D7B5E" w:rsidRPr="001C0E3B">
        <w:rPr>
          <w:lang w:eastAsia="en-GB"/>
        </w:rPr>
        <w:t xml:space="preserve">.  </w:t>
      </w:r>
    </w:p>
    <w:p w14:paraId="1C8F3D04" w14:textId="14B60DB2" w:rsidR="000D7B5E" w:rsidRPr="001C0E3B" w:rsidRDefault="00BF6139" w:rsidP="000D7B5E">
      <w:pPr>
        <w:rPr>
          <w:lang w:eastAsia="en-GB"/>
        </w:rPr>
      </w:pPr>
      <w:r w:rsidRPr="001C0E3B">
        <w:rPr>
          <w:lang w:eastAsia="en-GB"/>
        </w:rPr>
        <w:t>Falls diese Stelle mit Vergütungen ausgeschrieben wird, können diese nur</w:t>
      </w:r>
      <w:r w:rsidR="000D7B5E" w:rsidRPr="001C0E3B">
        <w:rPr>
          <w:lang w:eastAsia="en-GB"/>
        </w:rPr>
        <w:t xml:space="preserve"> gewährt werden, wenn </w:t>
      </w:r>
      <w:r w:rsidRPr="001C0E3B">
        <w:rPr>
          <w:lang w:eastAsia="en-GB"/>
        </w:rPr>
        <w:t>Sie</w:t>
      </w:r>
      <w:r w:rsidR="000D7B5E" w:rsidRPr="001C0E3B">
        <w:rPr>
          <w:lang w:eastAsia="en-GB"/>
        </w:rPr>
        <w:t xml:space="preserve"> die Bedingungen gemäß Artikel 17 des ANS-Beschlusses erfüll</w:t>
      </w:r>
      <w:r w:rsidRPr="001C0E3B">
        <w:rPr>
          <w:lang w:eastAsia="en-GB"/>
        </w:rPr>
        <w:t>en</w:t>
      </w:r>
      <w:r w:rsidR="000D7B5E" w:rsidRPr="001C0E3B">
        <w:rPr>
          <w:lang w:eastAsia="en-GB"/>
        </w:rPr>
        <w:t>.</w:t>
      </w:r>
    </w:p>
    <w:p w14:paraId="4553B535" w14:textId="35B195F8" w:rsidR="000D7B5E" w:rsidRPr="001C0E3B" w:rsidRDefault="000D7B5E" w:rsidP="000D7B5E">
      <w:pPr>
        <w:rPr>
          <w:lang w:eastAsia="en-GB"/>
        </w:rPr>
      </w:pPr>
      <w:r w:rsidRPr="001C0E3B">
        <w:t>Mitarbeiter</w:t>
      </w:r>
      <w:r w:rsidR="0089735C" w:rsidRPr="001C0E3B">
        <w:t>/Mitarbeiterinnen</w:t>
      </w:r>
      <w:r w:rsidRPr="001C0E3B">
        <w:t xml:space="preserve">, die in eine </w:t>
      </w:r>
      <w:r w:rsidRPr="001C0E3B">
        <w:rPr>
          <w:bCs/>
        </w:rPr>
        <w:t>Delegation der Europäischen Union</w:t>
      </w:r>
      <w:r w:rsidRPr="001C0E3B">
        <w:t xml:space="preserve"> entsandt werden, benötigen eine Sicherheitsüberprüfung (nach SECRET UE/EU SECRET Niveau gemäß der </w:t>
      </w:r>
      <w:hyperlink r:id="rId28" w:history="1">
        <w:r w:rsidRPr="00EE5FB7">
          <w:rPr>
            <w:rStyle w:val="Hyperlink"/>
          </w:rPr>
          <w:t>Entscheidung der Kommission (EU-Euratom) 2015/444, O.J. L 72, 17.03.2015,</w:t>
        </w:r>
      </w:hyperlink>
      <w:r w:rsidRPr="001C0E3B">
        <w:t xml:space="preserve"> p.53).  </w:t>
      </w:r>
      <w:r w:rsidR="00BF6139" w:rsidRPr="001C0E3B">
        <w:rPr>
          <w:lang w:eastAsia="en-GB"/>
        </w:rPr>
        <w:t>Es obliegt Ihnen</w:t>
      </w:r>
      <w:r w:rsidRPr="001C0E3B">
        <w:rPr>
          <w:lang w:eastAsia="en-GB"/>
        </w:rPr>
        <w:t>, das Überprüfungsverfahren vor der Abordnung einzuleiten.</w:t>
      </w:r>
    </w:p>
    <w:p w14:paraId="1A75D71E" w14:textId="35F381C2" w:rsidR="00546DB1" w:rsidRPr="001C0E3B" w:rsidRDefault="00546DB1" w:rsidP="009442BE">
      <w:pPr>
        <w:pStyle w:val="ListNumber"/>
        <w:numPr>
          <w:ilvl w:val="0"/>
          <w:numId w:val="0"/>
        </w:numPr>
        <w:ind w:left="709" w:hanging="709"/>
        <w:rPr>
          <w:b/>
          <w:bCs/>
          <w:u w:val="single"/>
          <w:lang w:eastAsia="en-GB"/>
        </w:rPr>
      </w:pPr>
      <w:r w:rsidRPr="001C0E3B">
        <w:rPr>
          <w:b/>
          <w:bCs/>
          <w:u w:val="single"/>
          <w:lang w:eastAsia="en-GB"/>
        </w:rPr>
        <w:t>Bewerbung und Auswahlverfahren</w:t>
      </w:r>
    </w:p>
    <w:p w14:paraId="7A9D12D1" w14:textId="77777777" w:rsidR="00E35460" w:rsidRPr="001C0E3B" w:rsidRDefault="00E35460" w:rsidP="000D7B5E">
      <w:pPr>
        <w:rPr>
          <w:lang w:eastAsia="en-GB"/>
        </w:rPr>
      </w:pPr>
      <w:r w:rsidRPr="001C0E3B">
        <w:rPr>
          <w:lang w:eastAsia="en-GB"/>
        </w:rPr>
        <w:t>Wenn Sie interessiert sind, befolgen Sie bitte die Anweisungen Ihres Arbeitgebers zur Bewerbung.</w:t>
      </w:r>
    </w:p>
    <w:p w14:paraId="35C428E1" w14:textId="41DA60F1" w:rsidR="00E35460" w:rsidRPr="001C0E3B" w:rsidRDefault="00E35460" w:rsidP="000D7B5E">
      <w:pPr>
        <w:rPr>
          <w:lang w:eastAsia="en-GB"/>
        </w:rPr>
      </w:pPr>
      <w:r w:rsidRPr="001C0E3B">
        <w:rPr>
          <w:lang w:eastAsia="en-GB"/>
        </w:rPr>
        <w:t xml:space="preserve">Die Europäische Kommission akzeptiert nur Bewerbungen, die über die Ständige Vertretung/Diplomatische Vertretung </w:t>
      </w:r>
      <w:r w:rsidR="00676119" w:rsidRPr="001C0E3B">
        <w:rPr>
          <w:lang w:eastAsia="en-GB"/>
        </w:rPr>
        <w:t>bei</w:t>
      </w:r>
      <w:r w:rsidRPr="001C0E3B">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666827C6" w:rsidR="00795C41" w:rsidRPr="001C0E3B" w:rsidRDefault="00795C41" w:rsidP="000D7B5E">
      <w:pPr>
        <w:rPr>
          <w:lang w:eastAsia="en-GB"/>
        </w:rPr>
      </w:pPr>
      <w:r w:rsidRPr="001C0E3B">
        <w:rPr>
          <w:lang w:eastAsia="en-GB"/>
        </w:rPr>
        <w:t xml:space="preserve">Sie sollten Ihren Lebenslauf auf Englisch, Französisch oder Deutsch </w:t>
      </w:r>
      <w:hyperlink r:id="rId29" w:history="1">
        <w:r w:rsidRPr="00EE5FB7">
          <w:rPr>
            <w:rStyle w:val="Hyperlink"/>
            <w:lang w:eastAsia="en-GB"/>
          </w:rPr>
          <w:t>im Europass CV Format verfassen</w:t>
        </w:r>
      </w:hyperlink>
      <w:r w:rsidRPr="001C0E3B">
        <w:rPr>
          <w:lang w:eastAsia="en-GB"/>
        </w:rPr>
        <w:t xml:space="preserve"> (Erstellen Sie Ihren Europass-Lebenslauf | Europass). Ihre Nationalität muss darin angegeben sein.</w:t>
      </w:r>
    </w:p>
    <w:p w14:paraId="2EC4B981" w14:textId="432529F9" w:rsidR="00546DB1" w:rsidRPr="001C0E3B" w:rsidRDefault="00795C41" w:rsidP="000D7B5E">
      <w:pPr>
        <w:rPr>
          <w:lang w:eastAsia="en-GB"/>
        </w:rPr>
      </w:pPr>
      <w:r w:rsidRPr="001C0E3B">
        <w:rPr>
          <w:lang w:eastAsia="en-GB"/>
        </w:rPr>
        <w:t>Bitte fügen Sie</w:t>
      </w:r>
      <w:r w:rsidR="00546DB1" w:rsidRPr="001C0E3B">
        <w:rPr>
          <w:lang w:eastAsia="en-GB"/>
        </w:rPr>
        <w:t xml:space="preserve"> </w:t>
      </w:r>
      <w:r w:rsidRPr="001C0E3B">
        <w:rPr>
          <w:lang w:eastAsia="en-GB"/>
        </w:rPr>
        <w:t>I</w:t>
      </w:r>
      <w:r w:rsidR="00546DB1" w:rsidRPr="001C0E3B">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1C0E3B" w:rsidRDefault="00546DB1" w:rsidP="00546DB1">
      <w:pPr>
        <w:spacing w:after="0"/>
        <w:rPr>
          <w:lang w:eastAsia="en-GB"/>
        </w:rPr>
      </w:pPr>
    </w:p>
    <w:p w14:paraId="0509E6EC" w14:textId="64F431A5" w:rsidR="00546DB1" w:rsidRPr="001C0E3B" w:rsidRDefault="00546DB1" w:rsidP="009442BE">
      <w:pPr>
        <w:pStyle w:val="ListNumber"/>
        <w:numPr>
          <w:ilvl w:val="0"/>
          <w:numId w:val="0"/>
        </w:numPr>
        <w:ind w:left="709" w:hanging="709"/>
        <w:rPr>
          <w:b/>
          <w:bCs/>
          <w:u w:val="single"/>
          <w:lang w:eastAsia="en-GB"/>
        </w:rPr>
      </w:pPr>
      <w:r w:rsidRPr="001C0E3B">
        <w:rPr>
          <w:b/>
          <w:bCs/>
          <w:u w:val="single"/>
          <w:lang w:eastAsia="en-GB"/>
        </w:rPr>
        <w:t>Verarbeitung personenbezogener Daten</w:t>
      </w:r>
    </w:p>
    <w:p w14:paraId="20E56DF8" w14:textId="1900D334" w:rsidR="007716E4" w:rsidRPr="001C0E3B" w:rsidRDefault="007716E4" w:rsidP="007716E4">
      <w:pPr>
        <w:rPr>
          <w:lang w:eastAsia="en-GB"/>
        </w:rPr>
      </w:pPr>
      <w:r w:rsidRPr="001C0E3B">
        <w:rPr>
          <w:lang w:eastAsia="en-GB"/>
        </w:rPr>
        <w:t>Die Kommission trägt dafür Sorge, dass die personenbezogenen Daten der Bewerber/innen gemäß den Anforderungen der Verordnung (EU) 2018/1725 des Europäischen Parlaments und des Rates verarbeitet werden (</w:t>
      </w:r>
      <w:r w:rsidRPr="001C0E3B">
        <w:rPr>
          <w:rStyle w:val="FootnoteReference"/>
          <w:lang w:eastAsia="en-GB"/>
        </w:rPr>
        <w:footnoteReference w:id="1"/>
      </w:r>
      <w:r w:rsidRPr="001C0E3B">
        <w:rPr>
          <w:lang w:eastAsia="en-GB"/>
        </w:rPr>
        <w:t xml:space="preserve">). Dies gilt insbesondere für die Vertraulichkeit und </w:t>
      </w:r>
      <w:r w:rsidRPr="001C0E3B">
        <w:rPr>
          <w:lang w:eastAsia="en-GB"/>
        </w:rPr>
        <w:lastRenderedPageBreak/>
        <w:t xml:space="preserve">Sicherheit dieser Daten. </w:t>
      </w:r>
      <w:r w:rsidRPr="001C0E3B">
        <w:t>Bevor Sie sich bewerben, lesen Sie bitte die beigefügte Datenschutzerklärung.</w:t>
      </w:r>
    </w:p>
    <w:sectPr w:rsidR="007716E4" w:rsidRPr="001C0E3B">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52C9EA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417219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3F09"/>
    <w:rsid w:val="000D7B5E"/>
    <w:rsid w:val="001203F8"/>
    <w:rsid w:val="001A69C8"/>
    <w:rsid w:val="001C0E3B"/>
    <w:rsid w:val="002235EE"/>
    <w:rsid w:val="002938B4"/>
    <w:rsid w:val="002C5752"/>
    <w:rsid w:val="002F7504"/>
    <w:rsid w:val="003234BA"/>
    <w:rsid w:val="00324D8D"/>
    <w:rsid w:val="0035094A"/>
    <w:rsid w:val="003874E2"/>
    <w:rsid w:val="0039387D"/>
    <w:rsid w:val="00394A86"/>
    <w:rsid w:val="003B2E38"/>
    <w:rsid w:val="003E3F6C"/>
    <w:rsid w:val="00463EFC"/>
    <w:rsid w:val="00472028"/>
    <w:rsid w:val="00494E74"/>
    <w:rsid w:val="004A2676"/>
    <w:rsid w:val="004D75AF"/>
    <w:rsid w:val="00546DB1"/>
    <w:rsid w:val="006243BB"/>
    <w:rsid w:val="00652DC0"/>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A34A1"/>
    <w:rsid w:val="008D52CF"/>
    <w:rsid w:val="009018D2"/>
    <w:rsid w:val="009321C6"/>
    <w:rsid w:val="009442BE"/>
    <w:rsid w:val="00982DF0"/>
    <w:rsid w:val="009F216F"/>
    <w:rsid w:val="00A379EF"/>
    <w:rsid w:val="00AB56F9"/>
    <w:rsid w:val="00AC5FF8"/>
    <w:rsid w:val="00AE6941"/>
    <w:rsid w:val="00B73B91"/>
    <w:rsid w:val="00BD25E3"/>
    <w:rsid w:val="00BF6139"/>
    <w:rsid w:val="00C07259"/>
    <w:rsid w:val="00C27C81"/>
    <w:rsid w:val="00CD33B4"/>
    <w:rsid w:val="00D605F4"/>
    <w:rsid w:val="00DA711C"/>
    <w:rsid w:val="00DF4423"/>
    <w:rsid w:val="00E01792"/>
    <w:rsid w:val="00E35460"/>
    <w:rsid w:val="00E57816"/>
    <w:rsid w:val="00EB3060"/>
    <w:rsid w:val="00EC5C6B"/>
    <w:rsid w:val="00ED6452"/>
    <w:rsid w:val="00EE5FB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494E74"/>
    <w:pPr>
      <w:ind w:left="720"/>
      <w:contextualSpacing/>
    </w:pPr>
  </w:style>
  <w:style w:type="character" w:styleId="UnresolvedMention">
    <w:name w:val="Unresolved Mention"/>
    <w:basedOn w:val="DefaultParagraphFont"/>
    <w:uiPriority w:val="99"/>
    <w:semiHidden/>
    <w:unhideWhenUsed/>
    <w:rsid w:val="00EE5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ss.europa.eu/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demos.spatharis@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1460</Words>
  <Characters>8325</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2024-09-06T14:38:00Z</dcterms:created>
  <dcterms:modified xsi:type="dcterms:W3CDTF">2024-09-06T14:38:00Z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