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8480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8480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8480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8480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8480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8480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8E5A8E1" w:rsidR="00546DB1" w:rsidRPr="00546DB1" w:rsidRDefault="00F26F23" w:rsidP="00AB56F9">
                <w:pPr>
                  <w:tabs>
                    <w:tab w:val="left" w:pos="426"/>
                  </w:tabs>
                  <w:spacing w:before="120"/>
                  <w:rPr>
                    <w:bCs/>
                    <w:lang w:val="en-IE" w:eastAsia="en-GB"/>
                  </w:rPr>
                </w:pPr>
                <w:r>
                  <w:rPr>
                    <w:bCs/>
                    <w:lang w:eastAsia="en-GB"/>
                  </w:rPr>
                  <w:t>DGT.C.ES.2</w:t>
                </w:r>
              </w:p>
            </w:tc>
          </w:sdtContent>
        </w:sdt>
      </w:tr>
      <w:tr w:rsidR="00546DB1" w:rsidRPr="0068480E"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68480E">
                  <w:rPr>
                    <w:rStyle w:val="PlaceholderText"/>
                    <w:bCs/>
                    <w:lang w:val="en-IE"/>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fr-BE" w:eastAsia="en-GB"/>
                  </w:rPr>
                  <w:id w:val="395710987"/>
                  <w:placeholder>
                    <w:docPart w:val="B693A59BDC5A4255800911C08DA3F815"/>
                  </w:placeholder>
                </w:sdtPr>
                <w:sdtEndPr/>
                <w:sdtContent>
                  <w:p w14:paraId="65EBCF52" w14:textId="6BF0B028" w:rsidR="00546DB1" w:rsidRPr="00F26F23" w:rsidRDefault="00F26F23" w:rsidP="00F26F23">
                    <w:pPr>
                      <w:tabs>
                        <w:tab w:val="left" w:pos="426"/>
                      </w:tabs>
                      <w:rPr>
                        <w:bCs/>
                        <w:lang w:val="es-ES" w:eastAsia="en-GB"/>
                      </w:rPr>
                    </w:pPr>
                    <w:r w:rsidRPr="00A57C12">
                      <w:rPr>
                        <w:bCs/>
                        <w:lang w:val="es-ES" w:eastAsia="en-GB"/>
                      </w:rPr>
                      <w:t>Luis Somoano (</w:t>
                    </w:r>
                    <w:hyperlink r:id="rId15" w:history="1">
                      <w:r w:rsidRPr="00107BC5">
                        <w:rPr>
                          <w:rStyle w:val="Hyperlink"/>
                          <w:bCs/>
                          <w:lang w:val="es-ES" w:eastAsia="en-GB"/>
                        </w:rPr>
                        <w:t>Luis.Somoano@ec.europa.eu</w:t>
                      </w:r>
                    </w:hyperlink>
                    <w:r>
                      <w:rPr>
                        <w:bCs/>
                        <w:lang w:val="es-ES" w:eastAsia="en-GB"/>
                      </w:rPr>
                      <w:t>)</w:t>
                    </w:r>
                    <w:r>
                      <w:rPr>
                        <w:bCs/>
                        <w:lang w:val="es-ES" w:eastAsia="en-GB"/>
                      </w:rPr>
                      <w:br/>
                      <w:t>Myriam García de Leániz (</w:t>
                    </w:r>
                    <w:hyperlink r:id="rId16" w:history="1">
                      <w:r w:rsidR="0068480E" w:rsidRPr="00107BC5">
                        <w:rPr>
                          <w:rStyle w:val="Hyperlink"/>
                          <w:bCs/>
                          <w:lang w:val="es-ES" w:eastAsia="en-GB"/>
                        </w:rPr>
                        <w:t>Myriam.GARCIA-DE-LEANIZ-HORTAL@ec.europa.eu</w:t>
                      </w:r>
                    </w:hyperlink>
                    <w:hyperlink r:id="rId17" w:history="1"/>
                    <w:r>
                      <w:rPr>
                        <w:bCs/>
                        <w:lang w:val="es-ES" w:eastAsia="en-GB"/>
                      </w:rPr>
                      <w:t>)</w:t>
                    </w:r>
                  </w:p>
                </w:sdtContent>
              </w:sdt>
            </w:sdtContent>
          </w:sdt>
          <w:p w14:paraId="227D6F6E" w14:textId="1F410743" w:rsidR="00546DB1" w:rsidRPr="009F216F" w:rsidRDefault="0068480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26F23">
                  <w:rPr>
                    <w:bCs/>
                    <w:lang w:eastAsia="en-GB"/>
                  </w:rPr>
                  <w:t>4</w:t>
                </w:r>
              </w:sdtContent>
            </w:sdt>
            <w:r w:rsidR="00F26F23">
              <w:rPr>
                <w:bCs/>
                <w:lang w:eastAsia="en-GB"/>
              </w:rPr>
              <w:t>.</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640940">
                      <w:rPr>
                        <w:bCs/>
                        <w:lang w:eastAsia="en-GB"/>
                      </w:rPr>
                      <w:t>2024</w:t>
                    </w:r>
                  </w:sdtContent>
                </w:sdt>
              </w:sdtContent>
            </w:sdt>
          </w:p>
          <w:p w14:paraId="4128A55A" w14:textId="590FFDDB" w:rsidR="00546DB1" w:rsidRPr="00546DB1" w:rsidRDefault="0068480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F26F23">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F26F23">
              <w:rPr>
                <w:bCs/>
                <w:szCs w:val="24"/>
                <w:lang w:eastAsia="en-GB"/>
              </w:rPr>
              <w:t>:</w:t>
            </w:r>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CDF80D8"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45pt" o:ole="">
                  <v:imagedata r:id="rId18" o:title=""/>
                </v:shape>
                <w:control r:id="rId19" w:name="OptionButton6" w:shapeid="_x0000_i1037"/>
              </w:object>
            </w:r>
            <w:r>
              <w:rPr>
                <w:bCs/>
                <w:szCs w:val="24"/>
                <w:lang w:val="en-GB" w:eastAsia="en-GB"/>
              </w:rPr>
              <w:object w:dxaOrig="1440" w:dyaOrig="1440" w14:anchorId="28F21F18">
                <v:shape id="_x0000_i1039" type="#_x0000_t75" style="width:159pt;height:21.45pt" o:ole="">
                  <v:imagedata r:id="rId20" o:title=""/>
                </v:shape>
                <w:control r:id="rId21"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491AC07"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50" type="#_x0000_t75" style="width:241.7pt;height:21.45pt" o:ole="">
                  <v:imagedata r:id="rId22" o:title=""/>
                </v:shape>
                <w:control r:id="rId23"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8480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8480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8480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5E8A19D"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55pt;height:37.7pt" o:ole="">
                  <v:imagedata r:id="rId24" o:title=""/>
                </v:shape>
                <w:control r:id="rId25"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A5684DA"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45pt" o:ole="">
                  <v:imagedata r:id="rId26" o:title=""/>
                </v:shape>
                <w:control r:id="rId27" w:name="OptionButton2" w:shapeid="_x0000_i1045"/>
              </w:object>
            </w:r>
            <w:r>
              <w:rPr>
                <w:bCs/>
                <w:szCs w:val="24"/>
                <w:lang w:val="en-GB" w:eastAsia="en-GB"/>
              </w:rPr>
              <w:object w:dxaOrig="1440" w:dyaOrig="1440" w14:anchorId="50596B69">
                <v:shape id="_x0000_i1047" type="#_x0000_t75" style="width:108pt;height:21.45pt" o:ole="">
                  <v:imagedata r:id="rId28" o:title=""/>
                </v:shape>
                <w:control r:id="rId29" w:name="OptionButton3" w:shapeid="_x0000_i1047"/>
              </w:object>
            </w:r>
          </w:p>
          <w:p w14:paraId="1CC7C8D1" w14:textId="2D1B9194"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6F3001">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68480E">
      <w:pPr>
        <w:pStyle w:val="ListNumber"/>
        <w:keepNext/>
        <w:numPr>
          <w:ilvl w:val="0"/>
          <w:numId w:val="0"/>
        </w:numPr>
        <w:ind w:left="709" w:hanging="709"/>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p w14:paraId="226E4A73" w14:textId="5AD99CBE" w:rsidR="00640940" w:rsidRPr="008A7705" w:rsidRDefault="00640940" w:rsidP="00640940">
          <w:r w:rsidRPr="008A7705">
            <w:t>Das Referat ES</w:t>
          </w:r>
          <w:r w:rsidR="009006D5">
            <w:t>.</w:t>
          </w:r>
          <w:r w:rsidRPr="008A7705">
            <w:t>2</w:t>
          </w:r>
          <w:r>
            <w:t>,</w:t>
          </w:r>
          <w:r w:rsidRPr="008A7705">
            <w:t xml:space="preserve"> mit Sitz in Luxemburg</w:t>
          </w:r>
          <w:r>
            <w:t>,</w:t>
          </w:r>
          <w:r w:rsidRPr="008A7705">
            <w:t xml:space="preserve"> ist eines der beiden Referate der </w:t>
          </w:r>
          <w:r>
            <w:t>S</w:t>
          </w:r>
          <w:r w:rsidRPr="008A7705">
            <w:t xml:space="preserve">panischen Sprachabteilung der Generaldirektion Übersetzung (DGT) der Europäischen Kommission. </w:t>
          </w:r>
          <w:r>
            <w:lastRenderedPageBreak/>
            <w:t>Es</w:t>
          </w:r>
          <w:r w:rsidRPr="008A7705">
            <w:t xml:space="preserve"> ist für die Übersetzung der Dokumente aus allen EU-Amtssprachen ins Spanische zuständig, die </w:t>
          </w:r>
          <w:r>
            <w:t>es</w:t>
          </w:r>
          <w:r w:rsidRPr="008A7705">
            <w:t xml:space="preserve"> von den Generaldirektionen, </w:t>
          </w:r>
          <w:r>
            <w:t xml:space="preserve">von </w:t>
          </w:r>
          <w:r w:rsidRPr="008A7705">
            <w:t xml:space="preserve">den </w:t>
          </w:r>
          <w:r>
            <w:t>Kabinetten der Kommissionsmitglieder</w:t>
          </w:r>
          <w:r w:rsidRPr="008A7705">
            <w:t xml:space="preserve"> und anderen Dienststellen der Europäischen Kommission zu folgenden Hauptbereichen </w:t>
          </w:r>
          <w:r>
            <w:t>erhält</w:t>
          </w:r>
          <w:r w:rsidRPr="008A7705">
            <w:t>: Verteidigungsindustrie und Weltraum; Bildung und Kultur; Beschäftigung, Soziales und Integration; Energie</w:t>
          </w:r>
          <w:r>
            <w:t>,</w:t>
          </w:r>
          <w:r w:rsidRPr="008A7705">
            <w:t xml:space="preserve"> sowie Gesundheit und Lebensmittelsicherheit; Binnenmarkt, Industrie, Unternehmertum und KMU; </w:t>
          </w:r>
          <w:r>
            <w:t>M</w:t>
          </w:r>
          <w:r w:rsidRPr="008A7705">
            <w:t xml:space="preserve">aritime Angelegenheiten und Fischerei; Mobilität und Verkehr; Regionalpolitik und Stadtentwicklung; Forschung und Innovation, Statistiken; und Handel. Die meisten Ausgangsdokumente sind auf Englisch und in geringerem Maße auf Französisch verfasst. </w:t>
          </w:r>
        </w:p>
        <w:p w14:paraId="76DD1EEA" w14:textId="3AA22A94" w:rsidR="00803007" w:rsidRPr="0068480E" w:rsidRDefault="00640940" w:rsidP="00640940">
          <w:pPr>
            <w:rPr>
              <w:lang w:eastAsia="en-GB"/>
            </w:rPr>
          </w:pPr>
          <w:r w:rsidRPr="008A7705">
            <w:t>Das Referat besteht derzeit aus 17 Übersetzern, 3 Assistenten und dem Referatsleiter</w:t>
          </w:r>
          <w:r>
            <w:t>.</w:t>
          </w:r>
        </w:p>
      </w:sdtContent>
    </w:sdt>
    <w:p w14:paraId="3862387A" w14:textId="77777777" w:rsidR="00803007" w:rsidRPr="0068480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2A244C6A" w:rsidR="00803007" w:rsidRPr="009F216F" w:rsidRDefault="00640940" w:rsidP="00803007">
          <w:pPr>
            <w:rPr>
              <w:lang w:eastAsia="en-GB"/>
            </w:rPr>
          </w:pPr>
          <w:r w:rsidRPr="008A7705">
            <w:t xml:space="preserve">Wir schlagen eine anspruchsvolle und anregende Position in einem dynamischen Team vor. Der erfolgreiche Bewerber/die erfolgreiche Bewerberin wird technische Unterlagen übersetzen und auch andere Aufgaben im Zusammenhang mit der Übersetzung wahrnehmen, z. B. </w:t>
          </w:r>
          <w:r w:rsidR="009006D5">
            <w:t xml:space="preserve">die </w:t>
          </w:r>
          <w:r w:rsidRPr="008A7705">
            <w:t xml:space="preserve">Überarbeitung der Übersetzungen anderer Kolleginnen und Kollegen, </w:t>
          </w:r>
          <w:r w:rsidR="009006D5">
            <w:t xml:space="preserve">die </w:t>
          </w:r>
          <w:r w:rsidRPr="008A7705">
            <w:t>Bewertung und Revision externer Übersetzungen und terminologische A</w:t>
          </w:r>
          <w:r>
            <w:t>ufgab</w:t>
          </w:r>
          <w:r w:rsidRPr="008A7705">
            <w:t>en</w:t>
          </w:r>
          <w: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681C73F" w14:textId="5F01A688" w:rsidR="00640940" w:rsidRPr="008A7705" w:rsidRDefault="00640940" w:rsidP="00640940">
          <w:r w:rsidRPr="008A7705">
            <w:t xml:space="preserve">Der abgeordnete nationale Sachverständige wird die thematischen Kompetenzen der </w:t>
          </w:r>
          <w:r>
            <w:t>S</w:t>
          </w:r>
          <w:r w:rsidRPr="008A7705">
            <w:t xml:space="preserve">panischen Sprachabteilung in sehr spezialisierten Bereichen stärken, die von anderen Kommissionsdienststellen wie den Generaldirektionen Energie, Mobilität und Verkehr, Forschung und Innovation, Verteidigungsindustrie und Weltraum sowie Binnenmarkt, Industrie, Unternehmertum und KMU abgedeckt werden. </w:t>
          </w:r>
        </w:p>
        <w:p w14:paraId="2A0F153A" w14:textId="5D5E9E39" w:rsidR="009321C6" w:rsidRPr="009F216F" w:rsidRDefault="00640940" w:rsidP="00640940">
          <w:pPr>
            <w:rPr>
              <w:lang w:eastAsia="en-GB"/>
            </w:rPr>
          </w:pPr>
          <w:r w:rsidRPr="008A7705">
            <w:t>Die Hauptaufgabe des abgeordneten nationalen Sachverständigen besteht darin, die Dokumente, die die Kommission im Rahmen ihres Auftrags in den oben genannten Bereichen benötigt, hauptsächlich aus dem Englischen ins Spanische zu übersetzen. Darüber hinaus wird er Übersetzungen solcher Dokumente überarbeiten, überprüfen und bewerten und terminologische Arbeiten im Zusammenhang mit seinen Fachgebieten durchführen</w:t>
          </w:r>
          <w: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33C06"/>
    <w:rsid w:val="00546DB1"/>
    <w:rsid w:val="006243BB"/>
    <w:rsid w:val="00640940"/>
    <w:rsid w:val="00676119"/>
    <w:rsid w:val="0068480E"/>
    <w:rsid w:val="006F3001"/>
    <w:rsid w:val="006F44C9"/>
    <w:rsid w:val="00726310"/>
    <w:rsid w:val="00767E7E"/>
    <w:rsid w:val="007716E4"/>
    <w:rsid w:val="00785A3F"/>
    <w:rsid w:val="00795C41"/>
    <w:rsid w:val="007A795D"/>
    <w:rsid w:val="007A7CF4"/>
    <w:rsid w:val="007B514A"/>
    <w:rsid w:val="007C07D8"/>
    <w:rsid w:val="007D0EC6"/>
    <w:rsid w:val="00803007"/>
    <w:rsid w:val="008102E0"/>
    <w:rsid w:val="0089735C"/>
    <w:rsid w:val="008D52CF"/>
    <w:rsid w:val="009006D5"/>
    <w:rsid w:val="009321C6"/>
    <w:rsid w:val="009442BE"/>
    <w:rsid w:val="009F216F"/>
    <w:rsid w:val="00A66887"/>
    <w:rsid w:val="00AB56F9"/>
    <w:rsid w:val="00AC5FF8"/>
    <w:rsid w:val="00AE6941"/>
    <w:rsid w:val="00B73B91"/>
    <w:rsid w:val="00BF6139"/>
    <w:rsid w:val="00C07259"/>
    <w:rsid w:val="00C27C81"/>
    <w:rsid w:val="00CD33B4"/>
    <w:rsid w:val="00CE4F04"/>
    <w:rsid w:val="00D605F4"/>
    <w:rsid w:val="00DA711C"/>
    <w:rsid w:val="00E01792"/>
    <w:rsid w:val="00E35460"/>
    <w:rsid w:val="00EB3060"/>
    <w:rsid w:val="00EC5C6B"/>
    <w:rsid w:val="00ED6452"/>
    <w:rsid w:val="00F26F23"/>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uiPriority w:val="99"/>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FollowedHyperlink">
    <w:name w:val="FollowedHyperlink"/>
    <w:basedOn w:val="DefaultParagraphFont"/>
    <w:semiHidden/>
    <w:locked/>
    <w:rsid w:val="006848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2.wmf"/><Relationship Id="rId26" Type="http://schemas.openxmlformats.org/officeDocument/2006/relationships/image" Target="media/image6.wmf"/><Relationship Id="rId21" Type="http://schemas.openxmlformats.org/officeDocument/2006/relationships/control" Target="activeX/activeX2.xm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 TargetMode="External"/><Relationship Id="rId25" Type="http://schemas.openxmlformats.org/officeDocument/2006/relationships/control" Target="activeX/activeX4.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Myriam.GARCIA-DE-LEANIZ-HORTAL@ec.europa.eu" TargetMode="External"/><Relationship Id="rId20" Type="http://schemas.openxmlformats.org/officeDocument/2006/relationships/image" Target="media/image3.wmf"/><Relationship Id="rId29" Type="http://schemas.openxmlformats.org/officeDocument/2006/relationships/control" Target="activeX/activeX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Luis.Somoano@ec.europa.eu" TargetMode="External"/><Relationship Id="rId23" Type="http://schemas.openxmlformats.org/officeDocument/2006/relationships/control" Target="activeX/activeX3.xml"/><Relationship Id="rId28" Type="http://schemas.openxmlformats.org/officeDocument/2006/relationships/image" Target="media/image7.wmf"/><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control" Target="activeX/activeX1.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4.wmf"/><Relationship Id="rId27" Type="http://schemas.openxmlformats.org/officeDocument/2006/relationships/control" Target="activeX/activeX5.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B693A59BDC5A4255800911C08DA3F815"/>
        <w:category>
          <w:name w:val="General"/>
          <w:gallery w:val="placeholder"/>
        </w:category>
        <w:types>
          <w:type w:val="bbPlcHdr"/>
        </w:types>
        <w:behaviors>
          <w:behavior w:val="content"/>
        </w:behaviors>
        <w:guid w:val="{E438F8EA-0DDF-403B-AEAA-F5403CC42870}"/>
      </w:docPartPr>
      <w:docPartBody>
        <w:p w:rsidR="009A3E45" w:rsidRDefault="009A3E45" w:rsidP="009A3E45">
          <w:pPr>
            <w:pStyle w:val="B693A59BDC5A4255800911C08DA3F815"/>
          </w:pPr>
          <w:r w:rsidRPr="00080A71">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9A3E4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3E45"/>
    <w:rPr>
      <w:color w:val="288061"/>
    </w:rPr>
  </w:style>
  <w:style w:type="paragraph" w:customStyle="1" w:styleId="3F8B7399541147C1B1E84701FCECAED2">
    <w:name w:val="3F8B7399541147C1B1E84701FCECAED2"/>
    <w:rsid w:val="00A71FAD"/>
  </w:style>
  <w:style w:type="paragraph" w:customStyle="1" w:styleId="B693A59BDC5A4255800911C08DA3F815">
    <w:name w:val="B693A59BDC5A4255800911C08DA3F815"/>
    <w:rsid w:val="009A3E45"/>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264AC718-AF23-442A-92F5-08EA22515F3E}">
  <ds:schemaRefs>
    <ds:schemaRef ds:uri="http://schemas.microsoft.com/office/infopath/2007/PartnerControls"/>
    <ds:schemaRef ds:uri="08927195-b699-4be0-9ee2-6c66dc215b5a"/>
    <ds:schemaRef ds:uri="http://purl.org/dc/terms/"/>
    <ds:schemaRef ds:uri="http://purl.org/dc/dcmitype/"/>
    <ds:schemaRef ds:uri="http://www.w3.org/XML/1998/namespace"/>
    <ds:schemaRef ds:uri="http://schemas.microsoft.com/office/2006/documentManagement/types"/>
    <ds:schemaRef ds:uri="http://schemas.openxmlformats.org/package/2006/metadata/core-properties"/>
    <ds:schemaRef ds:uri="http://purl.org/dc/elements/1.1/"/>
    <ds:schemaRef ds:uri="a41a97bf-0494-41d8-ba3d-259bd7771890"/>
    <ds:schemaRef ds:uri="http://schemas.microsoft.com/sharepoint/v3/fields"/>
    <ds:schemaRef ds:uri="1929b814-5a78-4bdc-9841-d8b9ef424f65"/>
    <ds:schemaRef ds:uri="http://schemas.microsoft.com/office/2006/metadata/propertie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1144</Words>
  <Characters>6330</Characters>
  <Application>Microsoft Office Word</Application>
  <DocSecurity>0</DocSecurity>
  <PresentationFormat>Microsoft Word 14.0</PresentationFormat>
  <Lines>150</Lines>
  <Paragraphs>74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VEGA EXPOSITO Jose Luis (DGT)</cp:lastModifiedBy>
  <cp:revision>3</cp:revision>
  <dcterms:created xsi:type="dcterms:W3CDTF">2024-07-05T09:36:00Z</dcterms:created>
  <dcterms:modified xsi:type="dcterms:W3CDTF">2024-07-05T09:41:00Z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