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I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A441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A441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A441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A441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A441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A441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6EB3ECFC" w14:textId="4C925FA2" w:rsidR="007002A8" w:rsidRPr="00524EAA" w:rsidRDefault="007002A8" w:rsidP="007002A8">
                <w:pPr>
                  <w:tabs>
                    <w:tab w:val="left" w:pos="426"/>
                  </w:tabs>
                  <w:jc w:val="left"/>
                  <w:rPr>
                    <w:b/>
                    <w:bCs/>
                    <w:szCs w:val="24"/>
                  </w:rPr>
                </w:pPr>
                <w:proofErr w:type="gramStart"/>
                <w:r w:rsidRPr="00524EAA">
                  <w:rPr>
                    <w:b/>
                    <w:bCs/>
                    <w:szCs w:val="24"/>
                  </w:rPr>
                  <w:t>SJ.</w:t>
                </w:r>
                <w:r w:rsidR="00524EAA" w:rsidRPr="00524EAA">
                  <w:rPr>
                    <w:b/>
                    <w:bCs/>
                    <w:szCs w:val="24"/>
                  </w:rPr>
                  <w:t>G</w:t>
                </w:r>
                <w:proofErr w:type="gramEnd"/>
              </w:p>
              <w:p w14:paraId="163192D7" w14:textId="7DA60279" w:rsidR="00546DB1" w:rsidRPr="00524EAA" w:rsidRDefault="00524EAA" w:rsidP="00524EAA">
                <w:pPr>
                  <w:rPr>
                    <w:b/>
                    <w:sz w:val="20"/>
                  </w:rPr>
                </w:pPr>
                <w:r w:rsidRPr="00386407">
                  <w:rPr>
                    <w:b/>
                    <w:sz w:val="20"/>
                  </w:rPr>
                  <w:t>Juristischer Dienst</w:t>
                </w:r>
                <w:r w:rsidRPr="00386407">
                  <w:rPr>
                    <w:b/>
                    <w:sz w:val="20"/>
                  </w:rPr>
                  <w:br/>
                </w:r>
                <w:r>
                  <w:rPr>
                    <w:b/>
                    <w:sz w:val="20"/>
                  </w:rPr>
                  <w:t>Justiz, Freiheit, Sicherheit (</w:t>
                </w:r>
                <w:proofErr w:type="gramStart"/>
                <w:r>
                  <w:rPr>
                    <w:b/>
                    <w:sz w:val="20"/>
                  </w:rPr>
                  <w:t>JLS</w:t>
                </w:r>
                <w:r w:rsidRPr="00386407">
                  <w:rPr>
                    <w:b/>
                    <w:sz w:val="20"/>
                  </w:rPr>
                  <w:t> Team</w:t>
                </w:r>
                <w:proofErr w:type="gramEnd"/>
                <w:r w:rsidRPr="00386407">
                  <w:rPr>
                    <w:b/>
                    <w:sz w:val="20"/>
                  </w:rPr>
                  <w:t>)</w:t>
                </w:r>
              </w:p>
            </w:tc>
          </w:sdtContent>
        </w:sdt>
      </w:tr>
      <w:tr w:rsidR="00546DB1" w:rsidRPr="00097526"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howingPlcHdr/>
          </w:sdtPr>
          <w:sdtEndPr/>
          <w:sdtContent>
            <w:tc>
              <w:tcPr>
                <w:tcW w:w="5491" w:type="dxa"/>
              </w:tcPr>
              <w:p w14:paraId="32FCC887" w14:textId="58C4ECFF" w:rsidR="00546DB1" w:rsidRPr="006526AA" w:rsidRDefault="00B65CD1" w:rsidP="007002A8">
                <w:pPr>
                  <w:tabs>
                    <w:tab w:val="left" w:pos="426"/>
                  </w:tabs>
                  <w:rPr>
                    <w:bCs/>
                    <w:lang w:val="en-IE" w:eastAsia="en-GB"/>
                  </w:rPr>
                </w:pPr>
                <w:r w:rsidRPr="006526AA">
                  <w:rPr>
                    <w:rStyle w:val="PlaceholderText"/>
                    <w:bCs/>
                    <w:lang w:val="en-IE"/>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5888BE85" w14:textId="77777777" w:rsidR="007002A8" w:rsidRDefault="007002A8" w:rsidP="005F6927">
            <w:pPr>
              <w:tabs>
                <w:tab w:val="left" w:pos="1697"/>
              </w:tabs>
              <w:ind w:right="-1739"/>
              <w:contextualSpacing/>
              <w:rPr>
                <w:bCs/>
                <w:szCs w:val="24"/>
                <w:lang w:eastAsia="en-GB"/>
              </w:rPr>
            </w:pPr>
          </w:p>
          <w:p w14:paraId="436ABA69" w14:textId="366DC85B"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sz w:val="20"/>
                <w:lang w:eastAsia="en-GB"/>
              </w:rPr>
              <w:id w:val="226507670"/>
              <w:placeholder>
                <w:docPart w:val="67908C2613794ACB86549542C854C0CC"/>
              </w:placeholder>
            </w:sdtPr>
            <w:sdtEndPr/>
            <w:sdtContent>
              <w:sdt>
                <w:sdtPr>
                  <w:rPr>
                    <w:bCs/>
                    <w:sz w:val="20"/>
                    <w:lang w:val="en-IE" w:eastAsia="en-GB"/>
                  </w:rPr>
                  <w:id w:val="383610251"/>
                  <w:placeholder>
                    <w:docPart w:val="D4EB3C67F898400A941DC79AD6575A3D"/>
                  </w:placeholder>
                </w:sdtPr>
                <w:sdtEndPr/>
                <w:sdtContent>
                  <w:p w14:paraId="7E9BAA4A" w14:textId="77777777" w:rsidR="00524EAA" w:rsidRPr="001E1382" w:rsidRDefault="00524EAA" w:rsidP="00524EAA">
                    <w:pPr>
                      <w:spacing w:after="0"/>
                      <w:rPr>
                        <w:noProof/>
                        <w:lang w:val="en-IE"/>
                      </w:rPr>
                    </w:pPr>
                    <w:r w:rsidRPr="001E1382">
                      <w:rPr>
                        <w:noProof/>
                        <w:lang w:val="en-IE"/>
                      </w:rPr>
                      <w:t>Bernhard  SCHIMA</w:t>
                    </w:r>
                  </w:p>
                  <w:p w14:paraId="34E0CFF2" w14:textId="77777777" w:rsidR="00524EAA" w:rsidRPr="002F62E8" w:rsidRDefault="001A4413" w:rsidP="00524EAA">
                    <w:pPr>
                      <w:framePr w:hSpace="180" w:wrap="around" w:vAnchor="text" w:hAnchor="text" w:y="1"/>
                      <w:spacing w:after="0"/>
                      <w:suppressOverlap/>
                      <w:rPr>
                        <w:noProof/>
                        <w:lang w:val="en-IE"/>
                      </w:rPr>
                    </w:pPr>
                    <w:hyperlink r:id="rId12" w:history="1">
                      <w:r w:rsidR="00524EAA" w:rsidRPr="001E1382">
                        <w:rPr>
                          <w:rStyle w:val="Hyperlink"/>
                          <w:noProof/>
                          <w:lang w:val="en-IE"/>
                        </w:rPr>
                        <w:t>Bernhard.SCHIMA@ec.europa.eu</w:t>
                      </w:r>
                    </w:hyperlink>
                  </w:p>
                  <w:p w14:paraId="65EBCF52" w14:textId="2F964285" w:rsidR="00546DB1" w:rsidRPr="006526AA" w:rsidRDefault="00524EAA" w:rsidP="00524EAA">
                    <w:pPr>
                      <w:tabs>
                        <w:tab w:val="left" w:pos="426"/>
                      </w:tabs>
                      <w:spacing w:after="120"/>
                      <w:rPr>
                        <w:bCs/>
                        <w:sz w:val="20"/>
                        <w:lang w:val="de-CH"/>
                      </w:rPr>
                    </w:pPr>
                    <w:r w:rsidRPr="00520CF6">
                      <w:rPr>
                        <w:noProof/>
                        <w:lang w:val="pt-PT"/>
                      </w:rPr>
                      <w:t>+32 229-60372</w:t>
                    </w:r>
                  </w:p>
                </w:sdtContent>
              </w:sdt>
            </w:sdtContent>
          </w:sdt>
          <w:p w14:paraId="227D6F6E" w14:textId="19CA0B28" w:rsidR="00546DB1" w:rsidRPr="009F216F" w:rsidRDefault="001A441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24EAA">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7002A8">
                  <w:rPr>
                    <w:bCs/>
                    <w:lang w:eastAsia="en-GB"/>
                  </w:rPr>
                  <w:t>4</w:t>
                </w:r>
              </w:sdtContent>
            </w:sdt>
          </w:p>
          <w:p w14:paraId="4F5C5818" w14:textId="1C9FF5D3" w:rsidR="00546DB1" w:rsidRPr="00546DB1" w:rsidRDefault="001A4413" w:rsidP="00475D24">
            <w:pPr>
              <w:tabs>
                <w:tab w:val="left" w:pos="426"/>
              </w:tabs>
              <w:contextualSpacing/>
              <w:jc w:val="left"/>
              <w:rPr>
                <w:bCs/>
                <w:lang w:eastAsia="en-GB"/>
              </w:rPr>
            </w:pPr>
            <w:sdt>
              <w:sdtPr>
                <w:rPr>
                  <w:bCs/>
                  <w:lang w:eastAsia="en-GB"/>
                </w:rPr>
                <w:id w:val="202528730"/>
                <w:placeholder>
                  <w:docPart w:val="5C55B5726F8E46C0ABC71DC35F2501E7"/>
                </w:placeholder>
              </w:sdtPr>
              <w:sdtEndPr/>
              <w:sdtContent>
                <w:r w:rsidR="007002A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002A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63366A7B" w:rsidR="00546DB1" w:rsidRPr="00546DB1" w:rsidRDefault="001A4413"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524EAA">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30431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221ED330" w:rsidR="00546DB1" w:rsidRPr="00546DB1" w:rsidRDefault="001A4413"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7002A8">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1A4413"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1A4413"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1A4413"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1A4413"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36443147" w:rsidR="00546DB1" w:rsidRPr="00546DB1" w:rsidRDefault="001A4413"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04319">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304319">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1A7B9C4E" w14:textId="77777777" w:rsidR="00B65CD1" w:rsidRDefault="00B65CD1" w:rsidP="00546DB1">
      <w:pPr>
        <w:tabs>
          <w:tab w:val="left" w:pos="426"/>
        </w:tabs>
        <w:spacing w:after="0"/>
        <w:rPr>
          <w:b/>
          <w:lang w:eastAsia="en-GB"/>
        </w:rPr>
      </w:pPr>
    </w:p>
    <w:p w14:paraId="18EA7D7F" w14:textId="772DA3F2" w:rsidR="00803007" w:rsidRPr="009C7DC9" w:rsidRDefault="00803007" w:rsidP="007C07D8">
      <w:pPr>
        <w:pStyle w:val="ListNumber"/>
        <w:numPr>
          <w:ilvl w:val="0"/>
          <w:numId w:val="0"/>
        </w:numPr>
        <w:ind w:left="709" w:hanging="709"/>
        <w:rPr>
          <w:b/>
          <w:bCs/>
        </w:rPr>
      </w:pPr>
      <w:r w:rsidRPr="009C7DC9">
        <w:rPr>
          <w:b/>
          <w:bCs/>
        </w:rPr>
        <w:t>Wer wi</w:t>
      </w:r>
      <w:r w:rsidR="002F7504" w:rsidRPr="009C7DC9">
        <w:rPr>
          <w:b/>
          <w:bCs/>
        </w:rPr>
        <w:t>r</w:t>
      </w:r>
      <w:r w:rsidRPr="009C7DC9">
        <w:rPr>
          <w:b/>
          <w:bCs/>
        </w:rPr>
        <w:t xml:space="preserve"> sind</w:t>
      </w:r>
    </w:p>
    <w:p w14:paraId="3862387A" w14:textId="6D93EC8E" w:rsidR="00803007" w:rsidRPr="006526AA" w:rsidRDefault="00524EAA" w:rsidP="00524EAA">
      <w:pPr>
        <w:pStyle w:val="ListNumber"/>
        <w:numPr>
          <w:ilvl w:val="0"/>
          <w:numId w:val="0"/>
        </w:numPr>
        <w:rPr>
          <w:b/>
          <w:bCs/>
          <w:lang w:val="de-CH" w:eastAsia="en-GB"/>
        </w:rPr>
      </w:pPr>
      <w:r>
        <w:t>Das JLS-</w:t>
      </w:r>
      <w:r w:rsidRPr="0044580D">
        <w:t xml:space="preserve">Team vertritt die Kommission in Gerichtsverfahren vor dem Gerichtshof </w:t>
      </w:r>
      <w:r>
        <w:t>und dem Gericht</w:t>
      </w:r>
      <w:r w:rsidRPr="0044580D">
        <w:t xml:space="preserve"> der Europäische</w:t>
      </w:r>
      <w:r>
        <w:t>n</w:t>
      </w:r>
      <w:r w:rsidRPr="0044580D">
        <w:t xml:space="preserve"> Union</w:t>
      </w:r>
      <w:r>
        <w:t>, vor allem</w:t>
      </w:r>
      <w:r w:rsidRPr="0044580D">
        <w:t xml:space="preserve"> </w:t>
      </w:r>
      <w:r>
        <w:t xml:space="preserve">in </w:t>
      </w:r>
      <w:r w:rsidRPr="0044580D">
        <w:t>Vorabentscheidungs- und Vertragsve</w:t>
      </w:r>
      <w:r>
        <w:t>r</w:t>
      </w:r>
      <w:r w:rsidRPr="0044580D">
        <w:t>letzungsverfahren</w:t>
      </w:r>
      <w:r>
        <w:t>,</w:t>
      </w:r>
      <w:r w:rsidRPr="0044580D">
        <w:t xml:space="preserve"> in den Bereichen </w:t>
      </w:r>
      <w:r>
        <w:t xml:space="preserve">des Raums der Freiheit, der Sicherheit und des Rechts (Titel V des Vertrages über die Arbeitsweise der EU) sowie der Unionsbürgerschaft und der Freizügigkeit. Daneben </w:t>
      </w:r>
      <w:r w:rsidRPr="0044580D">
        <w:t xml:space="preserve">berät </w:t>
      </w:r>
      <w:r>
        <w:t>es</w:t>
      </w:r>
      <w:r w:rsidRPr="0044580D">
        <w:t xml:space="preserve"> die </w:t>
      </w:r>
      <w:r>
        <w:t xml:space="preserve">Präsidentin der </w:t>
      </w:r>
      <w:r w:rsidRPr="0044580D">
        <w:t>Europäische</w:t>
      </w:r>
      <w:r>
        <w:t>n</w:t>
      </w:r>
      <w:r w:rsidRPr="0044580D">
        <w:t xml:space="preserve"> Kommission</w:t>
      </w:r>
      <w:r>
        <w:t xml:space="preserve">, die Kommission insgesamt </w:t>
      </w:r>
      <w:r w:rsidRPr="0044580D">
        <w:t xml:space="preserve">und </w:t>
      </w:r>
      <w:r>
        <w:t xml:space="preserve">deren </w:t>
      </w:r>
      <w:r w:rsidRPr="0044580D">
        <w:t xml:space="preserve">Dienste in den </w:t>
      </w:r>
      <w:r>
        <w:t xml:space="preserve">oben </w:t>
      </w:r>
      <w:r>
        <w:lastRenderedPageBreak/>
        <w:t>genannten Bereichen</w:t>
      </w:r>
      <w:r w:rsidRPr="0044580D">
        <w:t xml:space="preserve">. </w:t>
      </w:r>
      <w:r>
        <w:t>Gesucht wird ein a</w:t>
      </w:r>
      <w:r w:rsidRPr="0044580D">
        <w:t>bgeordnete</w:t>
      </w:r>
      <w:r>
        <w:t>r</w:t>
      </w:r>
      <w:r w:rsidRPr="0044580D">
        <w:t xml:space="preserve"> </w:t>
      </w:r>
      <w:r>
        <w:t>n</w:t>
      </w:r>
      <w:r w:rsidRPr="0044580D">
        <w:t>ationale</w:t>
      </w:r>
      <w:r>
        <w:t>r</w:t>
      </w:r>
      <w:r w:rsidRPr="0044580D">
        <w:t xml:space="preserve"> Sachverständige</w:t>
      </w:r>
      <w:r>
        <w:t xml:space="preserve">r (ANS) entweder für den </w:t>
      </w:r>
      <w:proofErr w:type="gramStart"/>
      <w:r>
        <w:t>Bereich  Asyl</w:t>
      </w:r>
      <w:proofErr w:type="gramEnd"/>
      <w:r>
        <w:t xml:space="preserve"> und Einwanderung oder für den Bereich polizeiliche Zusammenarbeit und Sicherheit</w:t>
      </w:r>
      <w:r w:rsidRPr="0044580D">
        <w:t>.</w:t>
      </w:r>
    </w:p>
    <w:p w14:paraId="046800D0" w14:textId="24F3CD48" w:rsidR="007C07D8" w:rsidRPr="007C07D8" w:rsidRDefault="00803007" w:rsidP="00803007">
      <w:pPr>
        <w:pStyle w:val="ListNumber"/>
        <w:numPr>
          <w:ilvl w:val="0"/>
          <w:numId w:val="0"/>
        </w:numPr>
        <w:ind w:left="709" w:hanging="709"/>
        <w:rPr>
          <w:b/>
          <w:bCs/>
          <w:lang w:eastAsia="en-GB"/>
        </w:rPr>
      </w:pPr>
      <w:r w:rsidRPr="006526AA">
        <w:rPr>
          <w:b/>
          <w:bCs/>
          <w:lang w:eastAsia="en-GB"/>
        </w:rPr>
        <w:t>Stellenprofil</w:t>
      </w:r>
      <w:r w:rsidR="007C07D8" w:rsidRPr="006526AA">
        <w:rPr>
          <w:b/>
          <w:bCs/>
          <w:lang w:eastAsia="en-GB"/>
        </w:rPr>
        <w:t xml:space="preserve"> (wir schlagen vor)</w:t>
      </w:r>
    </w:p>
    <w:p w14:paraId="50BB2B5E" w14:textId="77777777" w:rsidR="00524EAA" w:rsidRPr="00524EAA" w:rsidRDefault="00524EAA" w:rsidP="00524EAA">
      <w:pPr>
        <w:tabs>
          <w:tab w:val="left" w:pos="317"/>
        </w:tabs>
        <w:spacing w:after="0"/>
        <w:ind w:left="317" w:right="210"/>
      </w:pPr>
      <w:r w:rsidRPr="00524EAA">
        <w:t xml:space="preserve">Der/die ANS muss hervorragende Kenntnisse entweder des Asyl- und Einwanderungsrechts oder des Rechts der polizeilichen Zusammenarbeit sowie der einschlägigen internationalen Übereinkommen haben und über Berufserfahrung in einem dieser Bereiche verfügen. </w:t>
      </w:r>
    </w:p>
    <w:p w14:paraId="377B8386" w14:textId="77777777" w:rsidR="00524EAA" w:rsidRDefault="00524EAA" w:rsidP="00524EAA">
      <w:pPr>
        <w:tabs>
          <w:tab w:val="left" w:pos="317"/>
        </w:tabs>
        <w:spacing w:after="0"/>
        <w:ind w:left="317" w:right="210"/>
        <w:rPr>
          <w:sz w:val="20"/>
        </w:rPr>
      </w:pPr>
    </w:p>
    <w:p w14:paraId="1871855F" w14:textId="77777777" w:rsidR="00524EAA" w:rsidRPr="00524EAA" w:rsidRDefault="00524EAA" w:rsidP="00524EAA">
      <w:pPr>
        <w:tabs>
          <w:tab w:val="left" w:pos="317"/>
        </w:tabs>
        <w:spacing w:after="0"/>
        <w:ind w:left="317" w:right="210"/>
      </w:pPr>
      <w:r w:rsidRPr="00524EAA">
        <w:t>Gute Kenntnisse des institutionellen Rahmens der EU und ihrer Entscheidungsverfahren, einschließlich der Rolle und der Arbeitsweise der Kommission wären von erheblichem Vorteil</w:t>
      </w:r>
    </w:p>
    <w:p w14:paraId="5616513F" w14:textId="77777777" w:rsidR="00524EAA" w:rsidRPr="00524EAA" w:rsidRDefault="00524EAA" w:rsidP="00524EAA">
      <w:pPr>
        <w:tabs>
          <w:tab w:val="left" w:pos="317"/>
        </w:tabs>
        <w:spacing w:after="0"/>
        <w:ind w:left="317" w:right="210"/>
      </w:pPr>
      <w:r w:rsidRPr="00524EAA">
        <w:t>Der/die ANS benötigt gute Kompetenzen in schriftlicher und mündlicher Kommunikation.</w:t>
      </w:r>
    </w:p>
    <w:p w14:paraId="3137BF85" w14:textId="77777777" w:rsidR="00524EAA" w:rsidRPr="00524EAA" w:rsidRDefault="00524EAA" w:rsidP="00524EAA">
      <w:pPr>
        <w:tabs>
          <w:tab w:val="left" w:pos="317"/>
        </w:tabs>
        <w:spacing w:after="0"/>
        <w:ind w:left="317" w:right="210"/>
      </w:pPr>
    </w:p>
    <w:p w14:paraId="42BB1ECB" w14:textId="77777777" w:rsidR="00524EAA" w:rsidRPr="00524EAA" w:rsidRDefault="00524EAA" w:rsidP="00524EAA">
      <w:pPr>
        <w:tabs>
          <w:tab w:val="left" w:pos="317"/>
        </w:tabs>
        <w:spacing w:after="0"/>
        <w:ind w:right="210"/>
      </w:pPr>
      <w:r w:rsidRPr="00524EAA">
        <w:tab/>
        <w:t>Zur Ausübung der Tätigkeit erforderliche Sprachkenntnisse:</w:t>
      </w:r>
    </w:p>
    <w:p w14:paraId="1F99248B" w14:textId="77777777" w:rsidR="00524EAA" w:rsidRDefault="00524EAA" w:rsidP="00524EAA">
      <w:pPr>
        <w:tabs>
          <w:tab w:val="left" w:pos="317"/>
        </w:tabs>
        <w:spacing w:after="0"/>
        <w:ind w:left="317" w:right="210"/>
      </w:pPr>
      <w:r w:rsidRPr="00524EAA">
        <w:t>Sehr gute Englisch-Kenntnisse sind erforderlich. Gute Kenntnisse weiterer Sprachen der EU, vorzugsweise      Französisch, Deutsch und / oder Niederländisch, wären von Vorteil</w:t>
      </w:r>
    </w:p>
    <w:p w14:paraId="7080FC32" w14:textId="77777777" w:rsidR="009C7DC9" w:rsidRPr="00524EAA" w:rsidRDefault="009C7DC9" w:rsidP="00524EAA">
      <w:pPr>
        <w:tabs>
          <w:tab w:val="left" w:pos="317"/>
        </w:tabs>
        <w:spacing w:after="0"/>
        <w:ind w:left="317" w:right="210"/>
      </w:pPr>
    </w:p>
    <w:p w14:paraId="7BDE8AFF" w14:textId="29531100" w:rsidR="00803007" w:rsidRPr="007C07D8" w:rsidRDefault="00803007" w:rsidP="00803007">
      <w:pPr>
        <w:pStyle w:val="ListNumber"/>
        <w:numPr>
          <w:ilvl w:val="0"/>
          <w:numId w:val="0"/>
        </w:numPr>
        <w:ind w:left="709" w:hanging="709"/>
        <w:rPr>
          <w:b/>
          <w:bCs/>
          <w:lang w:eastAsia="en-GB"/>
        </w:rPr>
      </w:pPr>
      <w:r w:rsidRPr="009C7DC9">
        <w:rPr>
          <w:b/>
          <w:bCs/>
          <w:lang w:eastAsia="en-GB"/>
        </w:rPr>
        <w:t>Auswahlkriterien</w:t>
      </w:r>
      <w:r w:rsidR="007C07D8" w:rsidRPr="009C7DC9">
        <w:rPr>
          <w:b/>
          <w:bCs/>
          <w:lang w:eastAsia="en-GB"/>
        </w:rPr>
        <w:t xml:space="preserve"> (wir suchen)</w:t>
      </w:r>
    </w:p>
    <w:sdt>
      <w:sdtPr>
        <w:id w:val="-689827953"/>
        <w:placeholder>
          <w:docPart w:val="0623C2C4607F4C2C8BD24DBE22928098"/>
        </w:placeholder>
      </w:sdtPr>
      <w:sdtEndPr/>
      <w:sdtContent>
        <w:p w14:paraId="776E7287" w14:textId="527D5E88" w:rsidR="00D51E46" w:rsidRPr="00FE144F" w:rsidRDefault="00D51E46" w:rsidP="00FE144F">
          <w:pPr>
            <w:tabs>
              <w:tab w:val="left" w:pos="317"/>
            </w:tabs>
            <w:spacing w:after="0"/>
            <w:ind w:left="317" w:right="210"/>
            <w:rPr>
              <w:b/>
              <w:bCs/>
            </w:rPr>
          </w:pPr>
          <w:r w:rsidRPr="00FE144F">
            <w:rPr>
              <w:b/>
              <w:bCs/>
            </w:rPr>
            <w:t>Zulassungskriterien</w:t>
          </w:r>
        </w:p>
        <w:p w14:paraId="632C9B5A" w14:textId="77777777" w:rsidR="00D51E46" w:rsidRPr="009222CC" w:rsidRDefault="00D51E46" w:rsidP="00FE144F">
          <w:pPr>
            <w:tabs>
              <w:tab w:val="left" w:pos="317"/>
            </w:tabs>
            <w:spacing w:after="0"/>
            <w:ind w:left="317" w:right="210"/>
          </w:pPr>
          <w:r w:rsidRPr="00FE144F">
            <w:t>Nationale Sachverständige können zur Kommission abgeordnet werden, sofern sie alle Zulassungskriterien erfüllen. Bewerberinnen und Bewerber, die eines oder mehrere dieser Kriterien nicht erfüllen, werden automatisch vom Auswahlverfahren ausgeschlossen.</w:t>
          </w:r>
        </w:p>
        <w:p w14:paraId="4150C4B4" w14:textId="77777777" w:rsidR="00D51E46" w:rsidRDefault="00D51E46" w:rsidP="00FE144F">
          <w:pPr>
            <w:tabs>
              <w:tab w:val="left" w:pos="317"/>
            </w:tabs>
            <w:spacing w:after="0"/>
            <w:ind w:left="317" w:right="210"/>
          </w:pPr>
        </w:p>
        <w:p w14:paraId="529714A4" w14:textId="77777777" w:rsidR="00D51E46" w:rsidRPr="00FE144F" w:rsidRDefault="00D51E46" w:rsidP="00FE144F">
          <w:pPr>
            <w:tabs>
              <w:tab w:val="left" w:pos="317"/>
            </w:tabs>
            <w:spacing w:after="0"/>
            <w:ind w:left="317" w:right="210"/>
          </w:pPr>
          <w:r w:rsidRPr="00FE144F">
            <w:t>Berufserfahrung: eine mindestens dreijährige Berufserfahrung im administrativen, justiziellen, wissenschaftlichen oder technischen Bereich in beratender oder leitender Funktion, in einem mit der Funktionsgruppe Administrator (AD) vergleichbaren Dienstgrad;</w:t>
          </w:r>
        </w:p>
        <w:p w14:paraId="08FFBCF6" w14:textId="77777777" w:rsidR="00D51E46" w:rsidRDefault="00D51E46" w:rsidP="00FE144F">
          <w:pPr>
            <w:tabs>
              <w:tab w:val="left" w:pos="317"/>
            </w:tabs>
            <w:spacing w:after="0"/>
            <w:ind w:left="317" w:right="210"/>
          </w:pPr>
        </w:p>
        <w:p w14:paraId="5600D3A0" w14:textId="77777777" w:rsidR="00D51E46" w:rsidRPr="00FE144F" w:rsidRDefault="00D51E46" w:rsidP="00FE144F">
          <w:pPr>
            <w:tabs>
              <w:tab w:val="left" w:pos="317"/>
            </w:tabs>
            <w:spacing w:after="0"/>
            <w:ind w:left="317" w:right="210"/>
          </w:pPr>
          <w:r w:rsidRPr="00FE144F">
            <w:t xml:space="preserve">Dienstalter: ein Dienstalter von mindestens einem Jahr beim gegenwärtigen Arbeitgeber, d.h. seit mindestens einem Jahr in einem dienst- oder vertragsrechtlichen Verhältnis mit einem Arbeitgeber im Sinne von Artikel 1 des ANS-Beschlusses stehen;  </w:t>
          </w:r>
        </w:p>
        <w:p w14:paraId="78C38C0B" w14:textId="77777777" w:rsidR="00D51E46" w:rsidRPr="00FE144F" w:rsidRDefault="00D51E46" w:rsidP="00FE144F">
          <w:pPr>
            <w:tabs>
              <w:tab w:val="left" w:pos="317"/>
            </w:tabs>
            <w:spacing w:after="0"/>
            <w:ind w:left="317" w:right="210"/>
          </w:pPr>
        </w:p>
        <w:p w14:paraId="00E089EC" w14:textId="77777777" w:rsidR="00D51E46" w:rsidRPr="00FE144F" w:rsidRDefault="00D51E46" w:rsidP="00FE144F">
          <w:pPr>
            <w:tabs>
              <w:tab w:val="left" w:pos="317"/>
            </w:tabs>
            <w:spacing w:after="0"/>
            <w:ind w:left="317" w:right="210"/>
          </w:pPr>
          <w:r w:rsidRPr="00FE144F">
            <w:t>Sprachkenntnisse: gründliche Kenntnisse in einer Sprache der Europäischen Union und ausreichende Kenntnisse in einer weiteren Sprache der Europäischen Union, wie für die Wahrnehmung der Funktion erforderlich. Ein/e abgeordnete(r) nationale(r) Sachverständige(r) (ANS) aus einem Drittland muss nachweisen, dass er über gründliche Kenntnisse in einer zur Ausübung seiner Tätigkeit erforderlichen Sprache der Europäischen Union verfügt</w:t>
          </w:r>
        </w:p>
        <w:p w14:paraId="0CDE4E02" w14:textId="77777777" w:rsidR="00FE144F" w:rsidRPr="00FE144F" w:rsidRDefault="00FE144F" w:rsidP="00FE144F">
          <w:pPr>
            <w:tabs>
              <w:tab w:val="left" w:pos="317"/>
            </w:tabs>
            <w:spacing w:after="0"/>
            <w:ind w:left="317" w:right="210"/>
          </w:pPr>
        </w:p>
        <w:p w14:paraId="47A1C866" w14:textId="33638B28" w:rsidR="00D51E46" w:rsidRPr="00FE144F" w:rsidRDefault="00D51E46" w:rsidP="00FE144F">
          <w:pPr>
            <w:tabs>
              <w:tab w:val="left" w:pos="317"/>
            </w:tabs>
            <w:spacing w:after="0"/>
            <w:ind w:left="317" w:right="210"/>
            <w:rPr>
              <w:b/>
              <w:bCs/>
            </w:rPr>
          </w:pPr>
          <w:r w:rsidRPr="00FE144F">
            <w:rPr>
              <w:b/>
              <w:bCs/>
            </w:rPr>
            <w:t>Auswahlkriterien</w:t>
          </w:r>
        </w:p>
        <w:p w14:paraId="2491C2BB" w14:textId="77777777" w:rsidR="00D51E46" w:rsidRPr="00FE144F" w:rsidRDefault="00D51E46" w:rsidP="00FE144F">
          <w:pPr>
            <w:tabs>
              <w:tab w:val="left" w:pos="317"/>
            </w:tabs>
            <w:spacing w:after="0"/>
            <w:ind w:left="317" w:right="210"/>
          </w:pPr>
          <w:r w:rsidRPr="00FE144F">
            <w:t>Bildungsabschluss:</w:t>
          </w:r>
        </w:p>
        <w:p w14:paraId="06E832F7" w14:textId="77777777" w:rsidR="00D51E46" w:rsidRPr="00FE144F" w:rsidRDefault="00D51E46" w:rsidP="00FE144F">
          <w:pPr>
            <w:tabs>
              <w:tab w:val="left" w:pos="317"/>
            </w:tabs>
            <w:spacing w:after="0"/>
            <w:ind w:left="317" w:right="210"/>
          </w:pPr>
          <w:r w:rsidRPr="00FE144F">
            <w:t>ein Universitätsabschluss oder</w:t>
          </w:r>
        </w:p>
        <w:p w14:paraId="14F7D598" w14:textId="77777777" w:rsidR="00D51E46" w:rsidRPr="00FE144F" w:rsidRDefault="00D51E46" w:rsidP="00FE144F">
          <w:pPr>
            <w:tabs>
              <w:tab w:val="left" w:pos="317"/>
            </w:tabs>
            <w:spacing w:after="0"/>
            <w:ind w:left="317" w:right="210"/>
          </w:pPr>
          <w:r w:rsidRPr="00FE144F">
            <w:t xml:space="preserve">eine gleichwertige Berufsausbildung oder Berufserfahrung </w:t>
          </w:r>
        </w:p>
        <w:p w14:paraId="2387419D" w14:textId="41F20533" w:rsidR="00803007" w:rsidRPr="00B65CD1" w:rsidRDefault="00D51E46" w:rsidP="00FE144F">
          <w:pPr>
            <w:tabs>
              <w:tab w:val="left" w:pos="317"/>
            </w:tabs>
            <w:spacing w:after="0"/>
            <w:ind w:left="317" w:right="210"/>
          </w:pPr>
          <w:r w:rsidRPr="00FE144F">
            <w:t>im Bereich Rechtswissenschaften</w:t>
          </w:r>
        </w:p>
      </w:sdtContent>
    </w:sdt>
    <w:p w14:paraId="3CF70F22" w14:textId="77777777" w:rsidR="00546DB1"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21893451" w14:textId="27A8D401" w:rsidR="00B67E60" w:rsidRPr="007C07D8" w:rsidRDefault="00B67E60" w:rsidP="007C07D8">
      <w:pPr>
        <w:pStyle w:val="ListNumber"/>
        <w:numPr>
          <w:ilvl w:val="0"/>
          <w:numId w:val="0"/>
        </w:numPr>
        <w:ind w:left="709" w:hanging="709"/>
        <w:rPr>
          <w:b/>
          <w:bCs/>
          <w:u w:val="single"/>
          <w:lang w:eastAsia="en-GB"/>
        </w:rPr>
      </w:pPr>
      <w:r w:rsidRPr="009C7DC9">
        <w:rPr>
          <w:b/>
          <w:bCs/>
          <w:u w:val="single"/>
          <w:lang w:eastAsia="en-GB"/>
        </w:rPr>
        <w:t>Bewerbung und Auswahlverfahren</w:t>
      </w:r>
    </w:p>
    <w:p w14:paraId="0F691A96" w14:textId="77777777" w:rsidR="00717B87" w:rsidRDefault="00717B87" w:rsidP="00717B87">
      <w:pPr>
        <w:spacing w:after="0"/>
        <w:ind w:right="60"/>
      </w:pPr>
      <w:r w:rsidRPr="00717B87">
        <w:t>Die Bewerberinnen und Bewerber senden ihren Lebenslauf im Europass-Format (</w:t>
      </w:r>
      <w:hyperlink r:id="rId13" w:history="1">
        <w:r w:rsidRPr="00717B87">
          <w:t>http://europass.cedefop.europa.eu/de/documents/curriculum-vitae</w:t>
        </w:r>
      </w:hyperlink>
      <w:r w:rsidRPr="00717B87">
        <w:t xml:space="preserve">) </w:t>
      </w:r>
      <w:proofErr w:type="spellStart"/>
      <w:r w:rsidRPr="00717B87">
        <w:t>auf deutsch</w:t>
      </w:r>
      <w:proofErr w:type="spellEnd"/>
      <w:r w:rsidRPr="00717B87">
        <w:t xml:space="preserve">, englisch oder </w:t>
      </w:r>
      <w:proofErr w:type="spellStart"/>
      <w:r w:rsidRPr="00717B87">
        <w:t>französisch</w:t>
      </w:r>
      <w:proofErr w:type="spellEnd"/>
      <w:r w:rsidRPr="00717B87">
        <w:t xml:space="preserve"> ausschließlich an die Ständige Vertretung / diplomatische Mission ihres Landes bei der EU. Diese leitet die Bewerbungen innerhalb der Fristen für das Auswahlverfahren an die zuständigen Kommissionsdienststellen weiter. Bei Nichteinhaltung dieses Verfahrens oder der Fristen wird die Bewerbung automatisch ungültig. </w:t>
      </w:r>
    </w:p>
    <w:p w14:paraId="462B2C9A" w14:textId="77777777" w:rsidR="00717B87" w:rsidRDefault="00717B87" w:rsidP="00717B87">
      <w:pPr>
        <w:spacing w:after="0"/>
        <w:ind w:right="60"/>
      </w:pPr>
    </w:p>
    <w:p w14:paraId="21E64871" w14:textId="4E2D97F3" w:rsidR="00546DB1" w:rsidRPr="00717B87" w:rsidRDefault="00717B87" w:rsidP="00717B87">
      <w:pPr>
        <w:spacing w:after="0"/>
        <w:ind w:right="60"/>
      </w:pPr>
      <w:r w:rsidRPr="00717B87">
        <w:t>Die Bewerberinnen und Bewerber werden gebeten, ihrer Bewerbung keine weiteren Dokumente (wie etwa Kopien des Personalausweises, Kopien von Abschlusszeugnissen</w:t>
      </w:r>
    </w:p>
    <w:p w14:paraId="630EFB02" w14:textId="77777777" w:rsidR="00717B87" w:rsidRPr="00717B87" w:rsidRDefault="00717B87" w:rsidP="00717B87">
      <w:pPr>
        <w:spacing w:after="0"/>
        <w:ind w:right="60"/>
      </w:pPr>
    </w:p>
    <w:p w14:paraId="7E1827EA" w14:textId="1BE0BA67" w:rsidR="00717B87" w:rsidRPr="00717B87" w:rsidRDefault="00717B87" w:rsidP="00717B87">
      <w:pPr>
        <w:spacing w:after="0"/>
        <w:ind w:right="60"/>
      </w:pPr>
      <w:r w:rsidRPr="00717B87">
        <w:t>oder Nachweise der Berufserfahrung usw.) beizufügen. Die Vorlage solcher Dokumente wird gegebenenfalls in einem späteren Stadium des Auswahlverfahrens verlangt.</w:t>
      </w:r>
    </w:p>
    <w:p w14:paraId="09D05807" w14:textId="0F25E5C0" w:rsidR="00717B87" w:rsidRPr="00950BA5" w:rsidRDefault="00717B87" w:rsidP="00717B87">
      <w:pPr>
        <w:spacing w:after="0"/>
        <w:ind w:right="60"/>
      </w:pPr>
      <w:r w:rsidRPr="00717B87">
        <w:t>Die Bewerberinnen und Bewerber werden von der einstellenden Stelle über den Stand ihrer Bewerbung informiert.</w:t>
      </w:r>
    </w:p>
    <w:p w14:paraId="5A0F8122" w14:textId="470FCE9B" w:rsidR="000D7B5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73B16EFE" w14:textId="77777777" w:rsidR="00717B87" w:rsidRPr="00717B87" w:rsidRDefault="00717B87" w:rsidP="00717B87">
      <w:pPr>
        <w:ind w:right="175"/>
      </w:pPr>
      <w:r w:rsidRPr="00717B87">
        <w:t xml:space="preserve">Die Abordnungen werden vom Beschluss </w:t>
      </w:r>
      <w:proofErr w:type="gramStart"/>
      <w:r w:rsidRPr="00717B87">
        <w:t>C(</w:t>
      </w:r>
      <w:proofErr w:type="gramEnd"/>
      <w:r w:rsidRPr="00717B87">
        <w:t xml:space="preserve">2008) 6866 der Kommission vom 12.11.2008 über die Regelung für zur Kommission abgeordnete oder sich zu Zwecken der beruflichen Weiterbildung bei der Kommission aufhaltende nationale Sachverständige (ANS-Beschluss) geregelt. Dieser Beschluss ist unter folgender Adresse abrufbar: </w:t>
      </w:r>
      <w:hyperlink r:id="rId14" w:history="1">
        <w:r w:rsidRPr="00717B87">
          <w:t>http://ec.europa.eu/civil_service/job/sne/index_de.htm</w:t>
        </w:r>
      </w:hyperlink>
      <w:r w:rsidRPr="00717B87">
        <w:t xml:space="preserve"> .</w:t>
      </w:r>
    </w:p>
    <w:p w14:paraId="78FC0653" w14:textId="77777777" w:rsidR="00717B87" w:rsidRPr="009222CC" w:rsidRDefault="00717B87" w:rsidP="00717B87">
      <w:pPr>
        <w:ind w:right="175"/>
      </w:pPr>
      <w:r w:rsidRPr="00717B87">
        <w:t>Der/die ANS bleibt während der gesamten Dauer der Abordnung bei seinem Arbeitgeber angestellt und erhält seine Bezüge von diesem. Zudem ist er während der Abordnung auch weiterhin seinem nationalen Sozialversicherungssystem angeschlossen.</w:t>
      </w:r>
    </w:p>
    <w:p w14:paraId="778B8853" w14:textId="77777777" w:rsidR="00717B87" w:rsidRPr="00717B87" w:rsidRDefault="00717B87" w:rsidP="00717B87">
      <w:pPr>
        <w:ind w:right="175"/>
      </w:pPr>
      <w:r w:rsidRPr="00717B87">
        <w:t>Mit Ausnahme der unentgeltlich abgeordneten Sachverständigen können den ANS, die die Bedingungen nach Artikel 17 des ANS-Beschlusses erfüllen, Tagegelder gezahlt werden.</w:t>
      </w:r>
    </w:p>
    <w:p w14:paraId="3EF9C0D4" w14:textId="77777777" w:rsidR="00717B87" w:rsidRPr="00717B87" w:rsidRDefault="00717B87" w:rsidP="00717B87">
      <w:pPr>
        <w:ind w:right="175"/>
      </w:pPr>
      <w:r w:rsidRPr="00717B87">
        <w:t>Während der Abordnung unterliegen die ANS den in den Artikeln 6 und 7 des ANS-Beschlusses vorgesehenen Verpflichtungen zur Vertraulichkeit, zur Loyalität und zum Nichtbestehen von Interessenkonflikten.</w:t>
      </w:r>
    </w:p>
    <w:p w14:paraId="0E67556B" w14:textId="77777777" w:rsidR="00717B87" w:rsidRPr="00717B87" w:rsidRDefault="00717B87" w:rsidP="00717B87">
      <w:pPr>
        <w:pStyle w:val="ListBullet"/>
        <w:numPr>
          <w:ilvl w:val="0"/>
          <w:numId w:val="0"/>
        </w:numPr>
        <w:ind w:right="161"/>
      </w:pPr>
      <w:r w:rsidRPr="00717B87">
        <w:t>Bei unvollständigen oder falschen Angaben kann die Bewerbung abgelehnt werden.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F8A6148" w14:textId="77777777" w:rsidR="009C7DC9" w:rsidRPr="009C7DC9" w:rsidRDefault="009C7DC9" w:rsidP="009C7DC9">
      <w:pPr>
        <w:ind w:right="175"/>
      </w:pPr>
      <w:r w:rsidRPr="009C7DC9">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w:t>
      </w:r>
      <w:proofErr w:type="gramStart"/>
      <w:r w:rsidRPr="009C7DC9">
        <w:t>HR.B</w:t>
      </w:r>
      <w:proofErr w:type="gramEnd"/>
      <w:r w:rsidRPr="009C7DC9">
        <w:t>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14:paraId="6AC2E0B1" w14:textId="77777777" w:rsidR="009C7DC9" w:rsidRPr="009C7DC9" w:rsidRDefault="009C7DC9" w:rsidP="009C7DC9">
      <w:pPr>
        <w:ind w:right="175"/>
      </w:pPr>
      <w:r w:rsidRPr="009C7DC9">
        <w:lastRenderedPageBreak/>
        <w:t>Die Daten der ANS werden für die Dauer von zehn Jahren ab dem Ende der Abordnung aufbewahrt (zwei Jahre bei ANS, deren Bewerbung zurückgezogen oder nicht berücksichtigt wurde).</w:t>
      </w:r>
    </w:p>
    <w:p w14:paraId="5132E8D3" w14:textId="77777777" w:rsidR="009C7DC9" w:rsidRPr="009C7DC9" w:rsidRDefault="009C7DC9" w:rsidP="009C7DC9">
      <w:pPr>
        <w:ind w:right="175"/>
      </w:pPr>
      <w:r w:rsidRPr="009C7DC9">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14:paraId="291AD087" w14:textId="77777777" w:rsidR="009C7DC9" w:rsidRPr="009C7DC9" w:rsidRDefault="009C7DC9" w:rsidP="009C7DC9">
      <w:pPr>
        <w:ind w:right="175"/>
      </w:pPr>
      <w:r w:rsidRPr="009C7DC9">
        <w:t>Hinweis für Bewerberinnen und Bewerber aus Drittländern: Ihre personenbezogenen Daten können für erforderliche Überprüfungen herangezogen werden. Weitere Informationen finden Sie unter folgender Adresse:</w:t>
      </w:r>
      <w:r w:rsidRPr="00CA7D91">
        <w:t xml:space="preserve"> </w:t>
      </w:r>
      <w:hyperlink r:id="rId15" w:history="1">
        <w:r w:rsidRPr="009C7DC9">
          <w:t>https://ec.europa.eu/info/departments/human-resources-and-security_de</w:t>
        </w:r>
      </w:hyperlink>
      <w:r w:rsidRPr="009C7DC9">
        <w:t xml:space="preserve"> .</w:t>
      </w:r>
      <w:r w:rsidRPr="009C7DC9">
        <w:cr/>
      </w:r>
    </w:p>
    <w:p w14:paraId="04BE97C6" w14:textId="77777777" w:rsidR="009C7DC9" w:rsidRPr="009C7DC9" w:rsidRDefault="009C7DC9" w:rsidP="009C7DC9">
      <w:pPr>
        <w:ind w:right="175"/>
      </w:pPr>
      <w:r w:rsidRPr="009C7DC9">
        <w:t>Informationen über die Verarbeitung personenbezogener Daten bei der Gemeinsamen Forschungsstelle (JRC) finden Sie (in englischer Sprache) unter folgender Adresse:</w:t>
      </w:r>
    </w:p>
    <w:p w14:paraId="1ED13A68" w14:textId="77777777" w:rsidR="009C7DC9" w:rsidRPr="009C7DC9" w:rsidRDefault="009C7DC9" w:rsidP="009C7DC9">
      <w:pPr>
        <w:ind w:right="175"/>
      </w:pPr>
      <w:r w:rsidRPr="009C7DC9">
        <w:t>http://ec.europa.eu/dgs/jrc/index.cfm?id=6270.</w:t>
      </w:r>
    </w:p>
    <w:p w14:paraId="1393FE2B" w14:textId="77777777" w:rsidR="009C7DC9" w:rsidRDefault="009C7DC9" w:rsidP="009442BE">
      <w:pPr>
        <w:pStyle w:val="ListNumber"/>
        <w:numPr>
          <w:ilvl w:val="0"/>
          <w:numId w:val="0"/>
        </w:numPr>
        <w:ind w:left="709" w:hanging="709"/>
        <w:rPr>
          <w:b/>
          <w:bCs/>
          <w:u w:val="single"/>
          <w:lang w:eastAsia="en-GB"/>
        </w:rPr>
      </w:pPr>
    </w:p>
    <w:sectPr w:rsidR="009C7DC9">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BD3C1" w14:textId="77777777" w:rsidR="000D3E69" w:rsidRDefault="000D3E69">
      <w:pPr>
        <w:spacing w:after="0"/>
      </w:pPr>
      <w:r>
        <w:separator/>
      </w:r>
    </w:p>
  </w:endnote>
  <w:endnote w:type="continuationSeparator" w:id="0">
    <w:p w14:paraId="18259C6F" w14:textId="77777777" w:rsidR="000D3E69" w:rsidRDefault="000D3E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2C784BDA" w:rsidR="007D0EC6" w:rsidRDefault="007716E4">
    <w:pPr>
      <w:pStyle w:val="FooterLine"/>
      <w:jc w:val="center"/>
    </w:pPr>
    <w:r>
      <w:fldChar w:fldCharType="begin"/>
    </w:r>
    <w:r>
      <w:instrText>PAGE   \* MERGEFORMAT</w:instrText>
    </w:r>
    <w:r>
      <w:fldChar w:fldCharType="separate"/>
    </w:r>
    <w:r w:rsidR="0059227B">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973CB" w14:textId="77777777" w:rsidR="000D3E69" w:rsidRDefault="000D3E69">
      <w:pPr>
        <w:spacing w:after="0"/>
      </w:pPr>
      <w:r>
        <w:separator/>
      </w:r>
    </w:p>
  </w:footnote>
  <w:footnote w:type="continuationSeparator" w:id="0">
    <w:p w14:paraId="1E48D706" w14:textId="77777777" w:rsidR="000D3E69" w:rsidRDefault="000D3E6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429202887">
    <w:abstractNumId w:val="0"/>
  </w:num>
  <w:num w:numId="2" w16cid:durableId="1309018262">
    <w:abstractNumId w:val="11"/>
  </w:num>
  <w:num w:numId="3" w16cid:durableId="163710582">
    <w:abstractNumId w:val="7"/>
  </w:num>
  <w:num w:numId="4" w16cid:durableId="667102178">
    <w:abstractNumId w:val="12"/>
  </w:num>
  <w:num w:numId="5" w16cid:durableId="431821447">
    <w:abstractNumId w:val="17"/>
  </w:num>
  <w:num w:numId="6" w16cid:durableId="2142112371">
    <w:abstractNumId w:val="19"/>
  </w:num>
  <w:num w:numId="7" w16cid:durableId="846283887">
    <w:abstractNumId w:val="1"/>
  </w:num>
  <w:num w:numId="8" w16cid:durableId="1392001698">
    <w:abstractNumId w:val="6"/>
  </w:num>
  <w:num w:numId="9" w16cid:durableId="316962711">
    <w:abstractNumId w:val="14"/>
  </w:num>
  <w:num w:numId="10" w16cid:durableId="1141726710">
    <w:abstractNumId w:val="2"/>
  </w:num>
  <w:num w:numId="11" w16cid:durableId="1793329231">
    <w:abstractNumId w:val="4"/>
  </w:num>
  <w:num w:numId="12" w16cid:durableId="621420181">
    <w:abstractNumId w:val="5"/>
  </w:num>
  <w:num w:numId="13" w16cid:durableId="1082605367">
    <w:abstractNumId w:val="8"/>
  </w:num>
  <w:num w:numId="14" w16cid:durableId="77753895">
    <w:abstractNumId w:val="13"/>
  </w:num>
  <w:num w:numId="15" w16cid:durableId="356004487">
    <w:abstractNumId w:val="16"/>
  </w:num>
  <w:num w:numId="16" w16cid:durableId="251860766">
    <w:abstractNumId w:val="20"/>
  </w:num>
  <w:num w:numId="17" w16cid:durableId="4095677">
    <w:abstractNumId w:val="9"/>
  </w:num>
  <w:num w:numId="18" w16cid:durableId="831528828">
    <w:abstractNumId w:val="10"/>
  </w:num>
  <w:num w:numId="19" w16cid:durableId="1363558052">
    <w:abstractNumId w:val="21"/>
  </w:num>
  <w:num w:numId="20" w16cid:durableId="1820421156">
    <w:abstractNumId w:val="15"/>
  </w:num>
  <w:num w:numId="21" w16cid:durableId="604390392">
    <w:abstractNumId w:val="18"/>
  </w:num>
  <w:num w:numId="22" w16cid:durableId="1541550241">
    <w:abstractNumId w:val="3"/>
  </w:num>
  <w:num w:numId="23" w16cid:durableId="1961837957">
    <w:abstractNumId w:val="2"/>
  </w:num>
  <w:num w:numId="24" w16cid:durableId="1180004318">
    <w:abstractNumId w:val="2"/>
  </w:num>
  <w:num w:numId="25" w16cid:durableId="107699199">
    <w:abstractNumId w:val="2"/>
  </w:num>
  <w:num w:numId="26" w16cid:durableId="1472751781">
    <w:abstractNumId w:val="2"/>
  </w:num>
  <w:num w:numId="27" w16cid:durableId="1852985677">
    <w:abstractNumId w:val="2"/>
  </w:num>
  <w:num w:numId="28" w16cid:durableId="1333873844">
    <w:abstractNumId w:val="2"/>
  </w:num>
  <w:num w:numId="29" w16cid:durableId="615218052">
    <w:abstractNumId w:val="2"/>
  </w:num>
  <w:num w:numId="30" w16cid:durableId="5032098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7526"/>
    <w:rsid w:val="000D3E69"/>
    <w:rsid w:val="000D7B5E"/>
    <w:rsid w:val="001203F8"/>
    <w:rsid w:val="001A4413"/>
    <w:rsid w:val="002D11B6"/>
    <w:rsid w:val="002F7504"/>
    <w:rsid w:val="00304319"/>
    <w:rsid w:val="0035094A"/>
    <w:rsid w:val="00374603"/>
    <w:rsid w:val="003874E2"/>
    <w:rsid w:val="004079D1"/>
    <w:rsid w:val="00441FCB"/>
    <w:rsid w:val="00466B3E"/>
    <w:rsid w:val="00475D24"/>
    <w:rsid w:val="00490EDE"/>
    <w:rsid w:val="004F6C20"/>
    <w:rsid w:val="00520CF6"/>
    <w:rsid w:val="00524EAA"/>
    <w:rsid w:val="00546DB1"/>
    <w:rsid w:val="0059227B"/>
    <w:rsid w:val="00637080"/>
    <w:rsid w:val="006526AA"/>
    <w:rsid w:val="006F44C9"/>
    <w:rsid w:val="007002A8"/>
    <w:rsid w:val="00717B87"/>
    <w:rsid w:val="007716E4"/>
    <w:rsid w:val="007C07D8"/>
    <w:rsid w:val="007D0082"/>
    <w:rsid w:val="007D0EC6"/>
    <w:rsid w:val="00803007"/>
    <w:rsid w:val="0089735C"/>
    <w:rsid w:val="008D52CF"/>
    <w:rsid w:val="009442BE"/>
    <w:rsid w:val="009C7DC9"/>
    <w:rsid w:val="009F216F"/>
    <w:rsid w:val="00AA1E17"/>
    <w:rsid w:val="00B65CD1"/>
    <w:rsid w:val="00B67E60"/>
    <w:rsid w:val="00CE37CE"/>
    <w:rsid w:val="00D51E46"/>
    <w:rsid w:val="00E237FE"/>
    <w:rsid w:val="00E75011"/>
    <w:rsid w:val="00EC5C6B"/>
    <w:rsid w:val="00FE14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character" w:styleId="CommentReference">
    <w:name w:val="annotation reference"/>
    <w:basedOn w:val="DefaultParagraphFont"/>
    <w:semiHidden/>
    <w:locked/>
    <w:rsid w:val="007D0082"/>
    <w:rPr>
      <w:sz w:val="16"/>
      <w:szCs w:val="16"/>
    </w:rPr>
  </w:style>
  <w:style w:type="paragraph" w:styleId="CommentText">
    <w:name w:val="annotation text"/>
    <w:basedOn w:val="Normal"/>
    <w:link w:val="CommentTextChar"/>
    <w:semiHidden/>
    <w:locked/>
    <w:rsid w:val="007D0082"/>
    <w:rPr>
      <w:sz w:val="20"/>
    </w:rPr>
  </w:style>
  <w:style w:type="character" w:customStyle="1" w:styleId="CommentTextChar">
    <w:name w:val="Comment Text Char"/>
    <w:basedOn w:val="DefaultParagraphFont"/>
    <w:link w:val="CommentText"/>
    <w:semiHidden/>
    <w:rsid w:val="007D0082"/>
    <w:rPr>
      <w:sz w:val="20"/>
    </w:rPr>
  </w:style>
  <w:style w:type="paragraph" w:styleId="CommentSubject">
    <w:name w:val="annotation subject"/>
    <w:basedOn w:val="CommentText"/>
    <w:next w:val="CommentText"/>
    <w:link w:val="CommentSubjectChar"/>
    <w:semiHidden/>
    <w:unhideWhenUsed/>
    <w:locked/>
    <w:rsid w:val="007D0082"/>
    <w:rPr>
      <w:b/>
      <w:bCs/>
    </w:rPr>
  </w:style>
  <w:style w:type="character" w:customStyle="1" w:styleId="CommentSubjectChar">
    <w:name w:val="Comment Subject Char"/>
    <w:basedOn w:val="CommentTextChar"/>
    <w:link w:val="CommentSubject"/>
    <w:semiHidden/>
    <w:rsid w:val="007D008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de/documents/curriculum-vita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Bernhard.SCHIMA@ec.europa.e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c.europa.eu/info/departments/human-resources-and-security_de"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civil_service/job/sne/index_de.ht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C95B02"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C95B02"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C95B02"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C95B02" w:rsidRDefault="00DB168D" w:rsidP="00DB168D">
          <w:pPr>
            <w:pStyle w:val="6801C21AD23447B88917F1258506DBA11"/>
          </w:pPr>
          <w:r>
            <w:rPr>
              <w:b/>
            </w:rPr>
            <w:t xml:space="preserve">     </w:t>
          </w:r>
        </w:p>
      </w:docPartBody>
    </w:docPart>
    <w:docPart>
      <w:docPartPr>
        <w:name w:val="D4EB3C67F898400A941DC79AD6575A3D"/>
        <w:category>
          <w:name w:val="General"/>
          <w:gallery w:val="placeholder"/>
        </w:category>
        <w:types>
          <w:type w:val="bbPlcHdr"/>
        </w:types>
        <w:behaviors>
          <w:behavior w:val="content"/>
        </w:behaviors>
        <w:guid w:val="{834E6F9D-F5E2-46DB-A0F4-FB503F6E2A09}"/>
      </w:docPartPr>
      <w:docPartBody>
        <w:p w:rsidR="00582847" w:rsidRDefault="00C95B02" w:rsidP="00C95B02">
          <w:pPr>
            <w:pStyle w:val="D4EB3C67F898400A941DC79AD6575A3D"/>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37F4"/>
    <w:multiLevelType w:val="multilevel"/>
    <w:tmpl w:val="A7D8BE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5855409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82847"/>
    <w:rsid w:val="005C7F8C"/>
    <w:rsid w:val="008A7C76"/>
    <w:rsid w:val="008D04E3"/>
    <w:rsid w:val="00B05AEE"/>
    <w:rsid w:val="00C95B02"/>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95B02"/>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D4EB3C67F898400A941DC79AD6575A3D">
    <w:name w:val="D4EB3C67F898400A941DC79AD6575A3D"/>
    <w:rsid w:val="00C95B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68B01F29-7713-4AE2-9F6E-09D26D4EDC30}">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1212</Words>
  <Characters>6915</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2024-07-07T10:01:00Z</cp:lastPrinted>
  <dcterms:created xsi:type="dcterms:W3CDTF">2024-07-08T10:27:00Z</dcterms:created>
  <dcterms:modified xsi:type="dcterms:W3CDTF">2024-07-08T10:27:00Z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